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818" w:type="dxa"/>
        <w:jc w:val="left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344"/>
        <w:gridCol w:w="704"/>
        <w:gridCol w:w="465"/>
        <w:gridCol w:w="2795"/>
        <w:gridCol w:w="2789"/>
        <w:gridCol w:w="2175"/>
        <w:gridCol w:w="2010"/>
        <w:gridCol w:w="8"/>
        <w:gridCol w:w="2172"/>
        <w:gridCol w:w="2356"/>
      </w:tblGrid>
      <w:tr>
        <w:trPr>
          <w:trHeight w:val="137" w:hRule="atLeast"/>
          <w:cantSplit/>
        </w:trPr>
        <w:tc>
          <w:tcPr>
            <w:tcW w:w="11282" w:type="dxa"/>
            <w:gridSpan w:val="7"/>
            <w:tcBorders>
              <w:top w:val="thickThinSmallGap" w:sz="12" w:space="0" w:color="000000"/>
              <w:left w:val="thickThinSmallGap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1. ÜNİTE:</w:t>
            </w:r>
            <w:r>
              <w:rPr>
                <w:rStyle w:val="fontstyle01"/>
                <w:rFonts w:cs="Times New Roman" w:ascii="Times New Roman" w:hAnsi="Times New Roman"/>
                <w:sz w:val="22"/>
                <w:szCs w:val="22"/>
              </w:rPr>
              <w:t xml:space="preserve"> FARKLIYIZ, ARKADAŞIZ                                                         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>SÜRE: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14 EYLÜL-9 EKİM 2026</w:t>
            </w:r>
          </w:p>
        </w:tc>
        <w:tc>
          <w:tcPr>
            <w:tcW w:w="4536" w:type="dxa"/>
            <w:gridSpan w:val="3"/>
            <w:tcBorders>
              <w:top w:val="thickThinSmallGap" w:sz="12" w:space="0" w:color="000000"/>
              <w:left w:val="single" w:sz="4" w:space="0" w:color="000000"/>
              <w:bottom w:val="single" w:sz="4" w:space="0" w:color="000000"/>
              <w:right w:val="thickThinSmallGap" w:sz="12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4.SINIF SOSYAL BİLGİLER</w:t>
            </w:r>
          </w:p>
        </w:tc>
      </w:tr>
      <w:tr>
        <w:trPr>
          <w:trHeight w:val="1089" w:hRule="atLeast"/>
          <w:cantSplit/>
        </w:trPr>
        <w:tc>
          <w:tcPr>
            <w:tcW w:w="344" w:type="dxa"/>
            <w:tcBorders>
              <w:top w:val="single" w:sz="4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AY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4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ETKİNLİKLER VE AÇIKLAMALAR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018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KULLANILAN YÖNTEM VE TEKNİKLER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cs="Tahoma" w:ascii="Tahoma" w:hAnsi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ÖLÇME VE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DEĞERLENDİRME</w:t>
            </w:r>
          </w:p>
        </w:tc>
      </w:tr>
      <w:tr>
        <w:trPr>
          <w:trHeight w:val="1172" w:hRule="atLeast"/>
          <w:cantSplit/>
        </w:trPr>
        <w:tc>
          <w:tcPr>
            <w:tcW w:w="344" w:type="dxa"/>
            <w:vMerge w:val="restart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EYLÜL-EKİM 2026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14-18 Eylül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SB.4.1.1. Resmî kimlik belgesini inceleyerek kişisel kimliğine ilişkin çıkarımlarda bulunur.</w:t>
            </w:r>
          </w:p>
        </w:tc>
        <w:tc>
          <w:tcPr>
            <w:tcW w:w="27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Resmî kimlik belgesini inceleyerek bu belgenin içerdiği bilgiler açıklanır.</w:t>
            </w:r>
          </w:p>
        </w:tc>
        <w:tc>
          <w:tcPr>
            <w:tcW w:w="2175" w:type="dxa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saygı ve sorumluluk gibi değerlerle kanıt kullanma, zaman ve kronolojiyi algılama</w:t>
              <w:br/>
              <w:t>ile empati kurma gibi becerilerin de öğrenciler tarafından edinilmesi sağlanmalıdır.</w:t>
            </w:r>
          </w:p>
        </w:tc>
        <w:tc>
          <w:tcPr>
            <w:tcW w:w="20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1.Anlatım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2.Tüme varım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3. Tümdengelim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4. Grup tartışması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5. Gezi gözlem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6. Gösteri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7. Soru yanıt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8. Örnek olay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9. Beyin fırtınası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10.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11. Grup çalışmaları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12. Oyunlar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13. Rol yapma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14.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 xml:space="preserve"> Yazılı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>1. Ders Kitabı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Ansiklopediler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Güncel yayınlar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Öykü, hikâye kitapları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B.</w:t>
            </w:r>
            <w:r>
              <w:rPr>
                <w:rFonts w:cs="Tahoma" w:ascii="Tahoma" w:hAnsi="Tahoma"/>
                <w:sz w:val="16"/>
                <w:szCs w:val="16"/>
              </w:rPr>
              <w:t xml:space="preserve"> Kaynak kişiler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1.Öğretmenler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Okul müdürü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Aile bireyleri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Çevremizdeki kurumlarda çalışanlar.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C.</w:t>
            </w:r>
            <w:r>
              <w:rPr>
                <w:rFonts w:cs="Tahoma" w:ascii="Tahoma" w:hAnsi="Tahoma"/>
                <w:sz w:val="16"/>
                <w:szCs w:val="16"/>
              </w:rPr>
              <w:t xml:space="preserve"> Görsel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Video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Etkinlik örnekleri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5. Bilgisayar vb.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6. Levhalar</w:t>
            </w:r>
          </w:p>
          <w:p>
            <w:pPr>
              <w:pStyle w:val="Normal"/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7. Resimler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spacing w:val="5"/>
              </w:rPr>
              <w:t>*</w:t>
            </w:r>
            <w:r>
              <w:rPr>
                <w:rFonts w:cs="Times New Roman" w:ascii="Times New Roman" w:hAnsi="Times New Roman"/>
                <w:color w:val="242021"/>
              </w:rPr>
              <w:t>Çok odaklı ölçme değerlendirme esastır. Ölçme ve   değerlendirme uygulamaları öğretmen ve öğrencilerin</w:t>
              <w:br/>
              <w:t>aktif katılımıyla gerçekleştirilir.</w:t>
            </w:r>
          </w:p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  <w:br/>
              <w:t>*Bireylerin ölçme ve değerlendirmeye konu olan ilgi, tutum, değer ve başarı gibi özellikleri zamanla değişebilir. Bu sebeple söz konusu özellikleri tek bir zamanda ölçmek yerine süreç içindeki değişimleri dikkate alan</w:t>
              <w:br/>
              <w:t>ölçümler kullanmak esastır.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*Gözlem Formu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203" w:hRule="atLeast"/>
          <w:cantSplit/>
        </w:trPr>
        <w:tc>
          <w:tcPr>
            <w:tcW w:w="344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21-25 Eylül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bCs/>
                <w:color w:val="242021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SB.4.1.2. Yaşamına ilişkin belli başlı olayları kronolojik sıraya koyar.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eastAsia="Calibri" w:eastAsiaTheme="minorHAnsi"/>
                <w:iCs/>
                <w:color w:val="242021"/>
              </w:rPr>
            </w:pPr>
            <w:r>
              <w:rPr>
                <w:rFonts w:eastAsia="Calibri" w:ascii="Times New Roman" w:hAnsi="Times New Roman" w:eastAsiaTheme="minorHAnsi"/>
                <w:b/>
                <w:bCs/>
                <w:color w:val="242021"/>
              </w:rPr>
              <w:br/>
            </w: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Öğrencinin kendi hayatında önemli gördüğü (doğum, ilk konuşma, okula başlama vb.) olayları kronolojik olarak sıralaması sağlanır</w:t>
            </w:r>
          </w:p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874" w:hRule="atLeast"/>
          <w:cantSplit/>
        </w:trPr>
        <w:tc>
          <w:tcPr>
            <w:tcW w:w="344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28Eylül-2 Ekim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SB.4.1.3. Bireysel ilgi, ihtiyaç ve yeteneklerini tanır.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/>
                <w:bCs/>
                <w:color w:val="242021"/>
              </w:rPr>
              <w:br/>
            </w: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İlgi ve istekleri doğrultusunda okulunda veya yakın çevresindeki eğitsel sosyal etkinliklere katılması</w:t>
              <w:br/>
              <w:t>için teşvik edilir</w:t>
            </w:r>
          </w:p>
        </w:tc>
        <w:tc>
          <w:tcPr>
            <w:tcW w:w="217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136" w:hRule="atLeast"/>
          <w:cantSplit/>
        </w:trPr>
        <w:tc>
          <w:tcPr>
            <w:tcW w:w="344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9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SB.4.1.4. Kendisini farklı özelliklere sahip diğer bireylerin yerine koyar.</w:t>
            </w:r>
          </w:p>
        </w:tc>
        <w:tc>
          <w:tcPr>
            <w:tcW w:w="2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Farklı yeteneklere, beğenilere ve kişilik özelliklerine sahip bireylerin yanı sıra dezavantajlı (engelli,</w:t>
              <w:br/>
              <w:t>yoksul, devlet bakımına muhtaç veya kronik sağlık sorunları yaşayan) bireylerin durumlarına da</w:t>
              <w:br/>
              <w:t>değinilir.</w:t>
            </w:r>
          </w:p>
        </w:tc>
        <w:tc>
          <w:tcPr>
            <w:tcW w:w="217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865" w:hRule="atLeast"/>
          <w:cantSplit/>
        </w:trPr>
        <w:tc>
          <w:tcPr>
            <w:tcW w:w="344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4" w:type="dxa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5-9 Ekim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9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789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993" w:hRule="atLeast"/>
          <w:cantSplit/>
        </w:trPr>
        <w:tc>
          <w:tcPr>
            <w:tcW w:w="344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4" w:type="dxa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SB.4.1.5. Diğer bireylerin farklı özelliklerini saygı ile karşılar.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Cs/>
                <w:color w:val="242021"/>
              </w:rPr>
              <w:t>Diğer bireylerin farklı özelliklerini saygı ile karşılar.</w:t>
            </w:r>
          </w:p>
        </w:tc>
        <w:tc>
          <w:tcPr>
            <w:tcW w:w="2175" w:type="dxa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5818" w:type="dxa"/>
        <w:jc w:val="left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343"/>
        <w:gridCol w:w="705"/>
        <w:gridCol w:w="465"/>
        <w:gridCol w:w="2775"/>
        <w:gridCol w:w="20"/>
        <w:gridCol w:w="2748"/>
        <w:gridCol w:w="41"/>
        <w:gridCol w:w="2115"/>
        <w:gridCol w:w="60"/>
        <w:gridCol w:w="1904"/>
        <w:gridCol w:w="34"/>
        <w:gridCol w:w="71"/>
        <w:gridCol w:w="9"/>
        <w:gridCol w:w="2071"/>
        <w:gridCol w:w="101"/>
        <w:gridCol w:w="2235"/>
        <w:gridCol w:w="121"/>
      </w:tblGrid>
      <w:tr>
        <w:trPr>
          <w:trHeight w:val="137" w:hRule="atLeast"/>
          <w:cantSplit/>
        </w:trPr>
        <w:tc>
          <w:tcPr>
            <w:tcW w:w="11281" w:type="dxa"/>
            <w:gridSpan w:val="12"/>
            <w:tcBorders>
              <w:top w:val="thickThinSmallGap" w:sz="12" w:space="0" w:color="000000"/>
              <w:left w:val="thickThinSmallGap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2. ÜNİTE:</w:t>
            </w:r>
            <w:r>
              <w:rPr>
                <w:rStyle w:val="fontstyle01"/>
                <w:rFonts w:cs="Times New Roman" w:ascii="Times New Roman" w:hAnsi="Times New Roman"/>
                <w:sz w:val="22"/>
                <w:szCs w:val="22"/>
              </w:rPr>
              <w:t xml:space="preserve">  GEÇMİŞTE “BİZ”                                                      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>SÜRE: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12 EKİM-13 KASIM 2026</w:t>
            </w:r>
          </w:p>
        </w:tc>
        <w:tc>
          <w:tcPr>
            <w:tcW w:w="4537" w:type="dxa"/>
            <w:gridSpan w:val="5"/>
            <w:tcBorders>
              <w:top w:val="thickThinSmallGap" w:sz="12" w:space="0" w:color="000000"/>
              <w:left w:val="single" w:sz="4" w:space="0" w:color="000000"/>
              <w:bottom w:val="single" w:sz="4" w:space="0" w:color="000000"/>
              <w:right w:val="thickThinSmallGap" w:sz="12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4.SINIF SOSYAL BİLGİLER</w:t>
            </w:r>
          </w:p>
        </w:tc>
      </w:tr>
      <w:tr>
        <w:trPr>
          <w:trHeight w:val="1089" w:hRule="atLeast"/>
          <w:cantSplit/>
        </w:trPr>
        <w:tc>
          <w:tcPr>
            <w:tcW w:w="343" w:type="dxa"/>
            <w:tcBorders>
              <w:top w:val="single" w:sz="4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4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ETKİNLİKLER VE AÇIKLAMALAR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KULLANILAN YÖNTEM VE TEKNİKLER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cs="Tahoma" w:ascii="Tahoma" w:hAnsi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ÖLÇME VE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DEĞERLENDİRME</w:t>
            </w:r>
          </w:p>
        </w:tc>
      </w:tr>
      <w:tr>
        <w:trPr>
          <w:trHeight w:val="1513" w:hRule="atLeast"/>
          <w:cantSplit/>
        </w:trPr>
        <w:tc>
          <w:tcPr>
            <w:tcW w:w="343" w:type="dxa"/>
            <w:vMerge w:val="restart"/>
            <w:tcBorders>
              <w:top w:val="single" w:sz="6" w:space="0" w:color="000000"/>
              <w:left w:val="thickThinSmallGap" w:sz="12" w:space="0" w:color="000000"/>
              <w:bottom w:val="single" w:sz="4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EKİM-KASIM 2026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12-16 Ekim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SB.4.2.1. Sözlü, yazılı, görsel kaynaklar ve nesnelerden yararlanarak aile tarihi çalışması yapar.</w:t>
            </w:r>
          </w:p>
        </w:tc>
        <w:tc>
          <w:tcPr>
            <w:tcW w:w="2789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color w:val="242021"/>
              </w:rPr>
              <w:t>Sözlü, yazılı, görsel kaynaklar ve nesnelerden yararlanarak aile tarihi çalışması yapar.</w:t>
            </w:r>
          </w:p>
        </w:tc>
        <w:tc>
          <w:tcPr>
            <w:tcW w:w="21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aile birliğine önem verme, kültürel mirasa duyarlılık ve vatanseverlik gibi</w:t>
              <w:br/>
              <w:t>değerlerle kanıt kullanma, zaman ve kronolojiyi algılama ile değişim ve sürekliliği algılama gibi becerilerin de öğrenciler tarafından edinilmesi sağlanmalıdır.</w:t>
            </w:r>
          </w:p>
        </w:tc>
        <w:tc>
          <w:tcPr>
            <w:tcW w:w="201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1.Anlatım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2.Tüme varım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3. Tümdengelim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4. Grup tartışması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5. Gezi gözlem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6. Gösteri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7. Soru yanıt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8. Örnek olay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9. Beyin fırtınası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10.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11. Grup çalışmaları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12. Oyunlar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13. Rol yapma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14.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 xml:space="preserve"> Yazılı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>1. Ders Kitabı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Ansiklopediler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Güncel yayınlar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Öykü, hikâye kitapları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B.</w:t>
            </w:r>
            <w:r>
              <w:rPr>
                <w:rFonts w:cs="Tahoma" w:ascii="Tahoma" w:hAnsi="Tahoma"/>
                <w:sz w:val="16"/>
                <w:szCs w:val="16"/>
              </w:rPr>
              <w:t xml:space="preserve"> Kaynak kişiler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1.Öğretmenler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Okul müdürü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Aile bireyleri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Çevremizdeki kurumlarda çalışanlar.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C.</w:t>
            </w:r>
            <w:r>
              <w:rPr>
                <w:rFonts w:cs="Tahoma" w:ascii="Tahoma" w:hAnsi="Tahoma"/>
                <w:sz w:val="16"/>
                <w:szCs w:val="16"/>
              </w:rPr>
              <w:t xml:space="preserve"> Görsel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Video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Etkinlik örnekleri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5. Bilgisayar vb.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6. Levhalar</w:t>
            </w:r>
          </w:p>
          <w:p>
            <w:pPr>
              <w:pStyle w:val="Normal"/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7. Resimler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spacing w:val="5"/>
              </w:rPr>
              <w:t>*</w:t>
            </w:r>
            <w:r>
              <w:rPr>
                <w:rFonts w:cs="Times New Roman" w:ascii="Times New Roman" w:hAnsi="Times New Roman"/>
                <w:color w:val="242021"/>
              </w:rPr>
              <w:t>Çok odaklı ölçme değerlendirme esastır. Ölçme ve   değerlendirme uygulamaları öğretmen ve öğrencilerin</w:t>
              <w:br/>
              <w:t>aktif katılımıyla gerçekleştirilir.</w:t>
            </w:r>
          </w:p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  <w:br/>
              <w:t>*Bireylerin ölçme ve değerlendirmeye konu olan ilgi, tutum, değer ve başarı gibi özellikleri zamanla değişebilir. Bu sebeple söz konusu özellikleri tek bir zamanda ölçmek yerine süreç içindeki değişimleri dikkate alan</w:t>
              <w:br/>
              <w:t>ölçümler kullanmak esastır.</w:t>
            </w:r>
          </w:p>
          <w:p>
            <w:pPr>
              <w:pStyle w:val="Normal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imes New Roman" w:ascii="Times New Roman" w:hAnsi="Times New Roman"/>
              </w:rPr>
              <w:t>*Gözlem Formu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625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19-23  Ekim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9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034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SB.4.2.2. Ailesi ve çevresindeki millî kültürü yansıtan ögeleri araştırarak örnekler verir.</w:t>
            </w:r>
          </w:p>
        </w:tc>
        <w:tc>
          <w:tcPr>
            <w:tcW w:w="27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Yakın çevresinde yer alan bir müze, cami, türbe, köprü, medrese, kervansaray gibi tarihî bir mekân</w:t>
              <w:br/>
              <w:t>gezisi ya da sözlü tarih veya yerel tarih çalışmaları yapılır.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126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26- 30 Ekim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9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859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SB.4.2.3. Geleneksel çocuk oyunlarını değişim ve süreklilik açısından günümüzdeki oyunlarla karşılaştırır.</w:t>
            </w:r>
          </w:p>
        </w:tc>
        <w:tc>
          <w:tcPr>
            <w:tcW w:w="27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color w:val="242021"/>
              </w:rPr>
              <w:t>Geleneksel çocuk oyunlarını değişim ve süreklilik açısından günümüzdeki oyunlarla karşılaştırır.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06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2-6 Kasım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9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88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SB.4.2.4. Millî Mücadele kahramanlarının hayatlarından hareketle Millî Mücadele’nin önemini kavrar.</w:t>
              <w:br/>
            </w:r>
          </w:p>
        </w:tc>
        <w:tc>
          <w:tcPr>
            <w:tcW w:w="27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Fonts w:ascii="Times New Roman" w:hAnsi="Times New Roman"/>
                <w:iCs/>
                <w:color w:val="242021"/>
              </w:rPr>
            </w:pPr>
            <w:r>
              <w:rPr>
                <w:rFonts w:ascii="Times New Roman" w:hAnsi="Times New Roman"/>
                <w:iCs/>
                <w:color w:val="242021"/>
              </w:rPr>
              <w:t>Kazanım biyografi öğretimi bağlamında ele alınır.</w:t>
            </w:r>
          </w:p>
          <w:p>
            <w:pPr>
              <w:pStyle w:val="NoSpacing"/>
              <w:rPr>
                <w:rFonts w:ascii="Times New Roman" w:hAnsi="Times New Roman"/>
                <w:iCs/>
                <w:color w:val="242021"/>
              </w:rPr>
            </w:pPr>
            <w:r>
              <w:rPr>
                <w:rFonts w:ascii="Times New Roman" w:hAnsi="Times New Roman"/>
                <w:iCs/>
                <w:color w:val="242021"/>
              </w:rPr>
            </w:r>
          </w:p>
          <w:p>
            <w:pPr>
              <w:pStyle w:val="NoSpacing"/>
              <w:rPr>
                <w:rFonts w:ascii="Times New Roman" w:hAnsi="Times New Roman"/>
                <w:iCs/>
                <w:color w:val="242021"/>
              </w:rPr>
            </w:pPr>
            <w:r>
              <w:rPr>
                <w:rFonts w:ascii="Times New Roman" w:hAnsi="Times New Roman"/>
                <w:iCs/>
                <w:color w:val="242021"/>
              </w:rPr>
            </w:r>
          </w:p>
          <w:p>
            <w:pPr>
              <w:pStyle w:val="NoSpacing"/>
              <w:rPr>
                <w:rFonts w:ascii="Times New Roman" w:hAnsi="Times New Roman"/>
                <w:iCs/>
                <w:color w:val="242021"/>
              </w:rPr>
            </w:pPr>
            <w:r>
              <w:rPr>
                <w:rFonts w:ascii="Times New Roman" w:hAnsi="Times New Roman"/>
                <w:iCs/>
                <w:color w:val="242021"/>
              </w:rPr>
            </w:r>
          </w:p>
          <w:p>
            <w:pPr>
              <w:pStyle w:val="NoSpacing"/>
              <w:rPr>
                <w:rFonts w:ascii="Times New Roman" w:hAnsi="Times New Roman"/>
                <w:b/>
                <w:iCs/>
                <w:color w:val="FF0000"/>
              </w:rPr>
            </w:pPr>
            <w:r>
              <w:rPr>
                <w:rFonts w:ascii="Times New Roman" w:hAnsi="Times New Roman"/>
                <w:b/>
                <w:iCs/>
                <w:color w:val="FF0000"/>
                <w:sz w:val="24"/>
                <w:highlight w:val="yellow"/>
              </w:rPr>
              <w:t>16-20 KASIM 2026 BİRİNCİ ARA TATİL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687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4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9-13 Kasım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232" w:hRule="atLeast"/>
          <w:cantSplit/>
        </w:trPr>
        <w:tc>
          <w:tcPr>
            <w:tcW w:w="11290" w:type="dxa"/>
            <w:gridSpan w:val="13"/>
            <w:tcBorders>
              <w:top w:val="single" w:sz="4" w:space="0" w:color="000000"/>
              <w:left w:val="thickThinSmallGap" w:sz="12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/>
                <w:spacing w:val="5"/>
              </w:rPr>
            </w:pPr>
            <w:r>
              <w:rPr>
                <w:rFonts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spacing w:val="5"/>
              </w:rPr>
            </w:pPr>
            <w:r>
              <w:rPr>
                <w:rFonts w:ascii="Times New Roman" w:hAnsi="Times New Roman"/>
                <w:spacing w:val="5"/>
              </w:rPr>
            </w:r>
          </w:p>
        </w:tc>
      </w:tr>
      <w:tr>
        <w:trPr>
          <w:trHeight w:val="137" w:hRule="atLeast"/>
          <w:cantSplit/>
        </w:trPr>
        <w:tc>
          <w:tcPr>
            <w:tcW w:w="11281" w:type="dxa"/>
            <w:gridSpan w:val="12"/>
            <w:tcBorders>
              <w:top w:val="thickThinSmallGap" w:sz="12" w:space="0" w:color="000000"/>
              <w:left w:val="thickThinSmallGap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3. ÜNİTE:</w:t>
            </w: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242021"/>
              </w:rPr>
              <w:t xml:space="preserve"> SOSYAL VE DOĞAL ÇEVREMİZ</w:t>
            </w:r>
            <w:r>
              <w:rPr>
                <w:rStyle w:val="fontstyle01"/>
                <w:rFonts w:cs="Times New Roman" w:ascii="Times New Roman" w:hAnsi="Times New Roman"/>
                <w:sz w:val="22"/>
                <w:szCs w:val="22"/>
              </w:rPr>
              <w:t xml:space="preserve">                                         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 xml:space="preserve">SÜRE: 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23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KASIM 2026 -08 OCAK 2027</w:t>
            </w:r>
          </w:p>
        </w:tc>
        <w:tc>
          <w:tcPr>
            <w:tcW w:w="4537" w:type="dxa"/>
            <w:gridSpan w:val="5"/>
            <w:tcBorders>
              <w:top w:val="thickThinSmallGap" w:sz="12" w:space="0" w:color="000000"/>
              <w:left w:val="single" w:sz="4" w:space="0" w:color="000000"/>
              <w:bottom w:val="single" w:sz="4" w:space="0" w:color="000000"/>
              <w:right w:val="thickThinSmallGap" w:sz="12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4.SINIF SOSYAL BİLGİLER</w:t>
            </w:r>
          </w:p>
        </w:tc>
      </w:tr>
      <w:tr>
        <w:trPr>
          <w:trHeight w:val="1089" w:hRule="atLeast"/>
          <w:cantSplit/>
        </w:trPr>
        <w:tc>
          <w:tcPr>
            <w:tcW w:w="343" w:type="dxa"/>
            <w:tcBorders>
              <w:top w:val="single" w:sz="4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4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ETKİNLİKLER VE AÇIKLAMALAR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KULLANILAN YÖNTEM VE TEKNİKLER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cs="Tahoma" w:ascii="Tahoma" w:hAnsi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ÖLÇME VE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DEĞERLENDİRME</w:t>
            </w:r>
          </w:p>
        </w:tc>
      </w:tr>
      <w:tr>
        <w:trPr>
          <w:trHeight w:val="1685" w:hRule="atLeast"/>
          <w:cantSplit/>
        </w:trPr>
        <w:tc>
          <w:tcPr>
            <w:tcW w:w="343" w:type="dxa"/>
            <w:vMerge w:val="restart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KASIM-ARALIK 2026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23-27 Kasım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SB.4.3.1. Çevresindeki herhangi bir yerin konumu ile ilgili çıkarımlarda bulunur.</w:t>
            </w:r>
          </w:p>
        </w:tc>
        <w:tc>
          <w:tcPr>
            <w:tcW w:w="278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cs="" w:ascii="Helvetica-Bold" w:hAnsi="Helvetica-Bold" w:cstheme="minorBidi" w:eastAsiaTheme="minorHAnsi"/>
                <w:b/>
                <w:bCs/>
                <w:color w:val="242021"/>
              </w:rPr>
              <w:br/>
            </w: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Yönler ile doğal ve beşerî unsurlara yakınlık, uzaklık açısından konum analizi yapılır. Doğal ve teknolojik</w:t>
              <w:br/>
              <w:t>yön bulma yöntemlerine ve araçlarına değinilir.</w:t>
            </w:r>
          </w:p>
        </w:tc>
        <w:tc>
          <w:tcPr>
            <w:tcW w:w="21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doğal çevreye duyarlılık değeriyle mekânı algılama, harita kullanma, konum</w:t>
              <w:br/>
              <w:t>analizi, tablo, grafik, diyagram çizme ve yorumlama gibi becerilerin de öğrenciler tarafından edinilmesi</w:t>
              <w:br/>
              <w:t>sağlanmalıdır.</w:t>
            </w:r>
          </w:p>
        </w:tc>
        <w:tc>
          <w:tcPr>
            <w:tcW w:w="201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1.Anlatım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2.Tüme varım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3. Tümdengelim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4. Grup tartışması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5. Gezi gözlem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6. Gösteri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7. Soru yanıt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8. Örnek olay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9. Beyin fırtınası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10.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11. Grup çalışmaları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12. Oyunlar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13. Rol yapma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14.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 xml:space="preserve"> Yazılı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>1. Ders Kitabı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Ansiklopediler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Güncel yayınlar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Öykü, hikâye kitapları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B.</w:t>
            </w:r>
            <w:r>
              <w:rPr>
                <w:rFonts w:cs="Tahoma" w:ascii="Tahoma" w:hAnsi="Tahoma"/>
                <w:sz w:val="16"/>
                <w:szCs w:val="16"/>
              </w:rPr>
              <w:t xml:space="preserve"> Kaynak kişiler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1.Öğretmenler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Okul müdürü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Aile bireyleri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Çevremizdeki kurumlarda çalışanlar.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C.</w:t>
            </w:r>
            <w:r>
              <w:rPr>
                <w:rFonts w:cs="Tahoma" w:ascii="Tahoma" w:hAnsi="Tahoma"/>
                <w:sz w:val="16"/>
                <w:szCs w:val="16"/>
              </w:rPr>
              <w:t xml:space="preserve"> Görsel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Video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Etkinlik örnekleri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5. Bilgisayar vb.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6. Levhalar</w:t>
            </w:r>
          </w:p>
          <w:p>
            <w:pPr>
              <w:pStyle w:val="Normal"/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7. Resimler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spacing w:val="5"/>
              </w:rPr>
              <w:t>*</w:t>
            </w:r>
            <w:r>
              <w:rPr>
                <w:rFonts w:cs="Times New Roman" w:ascii="Times New Roman" w:hAnsi="Times New Roman"/>
                <w:color w:val="242021"/>
              </w:rPr>
              <w:t>Çok odaklı ölçme değerlendirme esastır. Ölçme ve   değerlendirme uygulamaları öğretmen ve öğrencilerin</w:t>
              <w:br/>
              <w:t>aktif katılımıyla gerçekleştirilir.</w:t>
            </w:r>
          </w:p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  <w:br/>
              <w:t>*Bireylerin ölçme ve değerlendirmeye konu olan ilgi, tutum, değer ve başarı gibi özellikleri zamanla değişebilir. Bu sebeple söz konusu özellikleri tek bir zamanda ölçmek yerine süreç içindeki değişimleri dikkate alan</w:t>
              <w:br/>
              <w:t>ölçümler kullanmak esastır.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*Gözlem Formu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835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11.Hafta</w:t>
            </w:r>
          </w:p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>30 Kas-4 Aralık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SB.4.3.2. Günlük yaşamında kullandığı mekânların krokisini çizer.</w:t>
              <w:br/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Sığınak, acil toplanma yeri, acil çıkış ve diğer güvenli alanlar kroki üzerinde gösterilir.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2015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7-11Aralık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SB.4.3.3. Yaşadığı çevredeki doğal ve beşerî unsurları ayırt eder.</w:t>
              <w:br/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Öğrencilerin yakın çevrelerini tüm unsurlarıyla birlikte tanımaları sağlanır.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821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14-18 Aralık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SB.4.3.4. Çevresinde meydana gelen hava olaylarını gözlemleyerek bulgularını resimli grafiklere aktarır.</w:t>
              <w:br/>
            </w:r>
          </w:p>
        </w:tc>
        <w:tc>
          <w:tcPr>
            <w:tcW w:w="27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Gözlem yapma süresi, farklı hava olaylarının gözlemlenmesine imkân verecek şekilde belirlenir. Ayrıca hava olaylarını aktarırken grafik okuma ve oluşturma becerileri üzerinde durulur.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693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 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21-25 Aralık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9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37" w:hRule="atLeast"/>
          <w:cantSplit/>
        </w:trPr>
        <w:tc>
          <w:tcPr>
            <w:tcW w:w="11281" w:type="dxa"/>
            <w:gridSpan w:val="12"/>
            <w:tcBorders>
              <w:top w:val="thickThinSmallGap" w:sz="12" w:space="0" w:color="000000"/>
              <w:left w:val="thickThinSmallGap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3. ÜNİTE:</w:t>
            </w:r>
            <w:r>
              <w:rPr>
                <w:rFonts w:cs="Times New Roman" w:ascii="Times New Roman" w:hAnsi="Times New Roman"/>
              </w:rPr>
              <w:t xml:space="preserve"> </w:t>
            </w:r>
            <w:r>
              <w:rPr>
                <w:rStyle w:val="fontstyle01"/>
                <w:rFonts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242021"/>
              </w:rPr>
              <w:t>SOSYAL VE DOĞAL ÇEVREMİZ</w:t>
            </w:r>
            <w:r>
              <w:rPr>
                <w:rStyle w:val="fontstyle01"/>
                <w:rFonts w:cs="Times New Roman" w:ascii="Times New Roman" w:hAnsi="Times New Roman"/>
                <w:sz w:val="22"/>
                <w:szCs w:val="22"/>
              </w:rPr>
              <w:t xml:space="preserve">                                      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 xml:space="preserve">SÜRE: 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23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KASIM 2026 -08 OCAK 2027</w:t>
            </w:r>
          </w:p>
        </w:tc>
        <w:tc>
          <w:tcPr>
            <w:tcW w:w="4537" w:type="dxa"/>
            <w:gridSpan w:val="5"/>
            <w:tcBorders>
              <w:top w:val="thickThinSmallGap" w:sz="12" w:space="0" w:color="000000"/>
              <w:left w:val="single" w:sz="4" w:space="0" w:color="000000"/>
              <w:bottom w:val="single" w:sz="4" w:space="0" w:color="000000"/>
              <w:right w:val="thickThinSmallGap" w:sz="12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4.SINIF SOSYAL BİLGİLER</w:t>
            </w:r>
          </w:p>
        </w:tc>
      </w:tr>
      <w:tr>
        <w:trPr>
          <w:trHeight w:val="1089" w:hRule="atLeast"/>
          <w:cantSplit/>
        </w:trPr>
        <w:tc>
          <w:tcPr>
            <w:tcW w:w="343" w:type="dxa"/>
            <w:tcBorders>
              <w:top w:val="single" w:sz="4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4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ETKİNLİKLER VE AÇIKLAMALAR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KULLANILAN YÖNTEM VE TEKNİKLER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cs="Tahoma" w:ascii="Tahoma" w:hAnsi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ÖLÇME VE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DEĞERLENDİRME</w:t>
            </w:r>
          </w:p>
        </w:tc>
      </w:tr>
      <w:tr>
        <w:trPr>
          <w:trHeight w:val="1490" w:hRule="atLeast"/>
          <w:cantSplit/>
        </w:trPr>
        <w:tc>
          <w:tcPr>
            <w:tcW w:w="343" w:type="dxa"/>
            <w:vMerge w:val="restart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ARALIK 2026-OCAK 2027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 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21-25 Aralık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rPr>
                <w:rFonts w:ascii="Times New Roman" w:hAnsi="Times New Roman" w:cs="Times New Roman"/>
                <w:b/>
                <w:bCs/>
                <w:color w:val="242021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</w:r>
          </w:p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SB.4.3.5. Yaşadığı yer ve çevresindeki yer şekilleri ve nüfus özellikleri hakkında çıkarımlarda bulunur.</w:t>
              <w:br/>
            </w:r>
          </w:p>
        </w:tc>
        <w:tc>
          <w:tcPr>
            <w:tcW w:w="2789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Türkiye</w:t>
            </w:r>
            <w:r>
              <w:rPr>
                <w:rFonts w:ascii="Times New Roman" w:hAnsi="Times New Roman"/>
                <w:color w:val="242021"/>
              </w:rPr>
              <w:t>’</w:t>
            </w:r>
            <w:r>
              <w:rPr>
                <w:rFonts w:ascii="Times New Roman" w:hAnsi="Times New Roman"/>
                <w:iCs/>
                <w:color w:val="242021"/>
              </w:rPr>
              <w:t>nin Siyasi ve Fiziki Haritası öğrencilerle birlikte incelenir. Bu kazanım işlenirken şiir, hikâye, destan gibi edebi ürünlerden yararlanılır.</w:t>
            </w:r>
          </w:p>
        </w:tc>
        <w:tc>
          <w:tcPr>
            <w:tcW w:w="21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doğal çevreye duyarlılık değeriyle mekânı algılama, harita kullanma, konum</w:t>
              <w:br/>
              <w:t>analizi, tablo, grafik, diyagram çizme ve yorumlama gibi becerilerin de öğrenciler tarafından edinilmesi sağlanmalıdır.</w:t>
            </w:r>
          </w:p>
        </w:tc>
        <w:tc>
          <w:tcPr>
            <w:tcW w:w="201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1.Anlatım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2.Tüme varım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3. Tümdengelim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4. Grup tartışması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5. Gezi gözlem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6. Gösteri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7. Soru yanıt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8. Örnek olay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9. Beyin fırtınası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10.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11. Grup çalışmaları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12. Oyunlar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13. Rol yapma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14.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 xml:space="preserve"> Yazılı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>1. Ders Kitabı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Ansiklopediler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Güncel yayınlar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Öykü, hikâye kitapları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B.</w:t>
            </w:r>
            <w:r>
              <w:rPr>
                <w:rFonts w:cs="Tahoma" w:ascii="Tahoma" w:hAnsi="Tahoma"/>
                <w:sz w:val="16"/>
                <w:szCs w:val="16"/>
              </w:rPr>
              <w:t xml:space="preserve"> Kaynak kişiler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1.Öğretmenler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Okul müdürü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Aile bireyleri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Çevremizdeki kurumlarda çalışanlar.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C.</w:t>
            </w:r>
            <w:r>
              <w:rPr>
                <w:rFonts w:cs="Tahoma" w:ascii="Tahoma" w:hAnsi="Tahoma"/>
                <w:sz w:val="16"/>
                <w:szCs w:val="16"/>
              </w:rPr>
              <w:t xml:space="preserve"> Görsel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Video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Etkinlik örnekleri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5. Bilgisayar vb.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6. Levhalar</w:t>
            </w:r>
          </w:p>
          <w:p>
            <w:pPr>
              <w:pStyle w:val="Normal"/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7. Resimler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spacing w:val="5"/>
              </w:rPr>
              <w:t>*</w:t>
            </w:r>
            <w:r>
              <w:rPr>
                <w:rFonts w:cs="Times New Roman" w:ascii="Times New Roman" w:hAnsi="Times New Roman"/>
                <w:color w:val="242021"/>
              </w:rPr>
              <w:t>Çok odaklı ölçme değerlendirme esastır. Ölçme ve   değerlendirme uygulamaları öğretmen ve öğrencilerin</w:t>
              <w:br/>
              <w:t>aktif katılımıyla gerçekleştirilir.</w:t>
            </w:r>
          </w:p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  <w:br/>
              <w:t>*Bireylerin ölçme ve değerlendirmeye konu olan ilgi, tutum, değer ve başarı gibi özellikleri zamanla değişebilir. Bu sebeple söz konusu özellikleri tek bir zamanda ölçmek yerine süreç içindeki değişimleri dikkate alan</w:t>
              <w:br/>
              <w:t>ölçümler kullanmak esastır.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*Gözlem Formu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743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28-31 Aralık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9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before="0" w:after="200"/>
              <w:rPr>
                <w:rFonts w:ascii="Tahoma" w:hAnsi="Tahoma" w:eastAsia="Times New Roman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927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SB.4.3.6. Doğal afetlere yönelik gerekli hazırlıkları yapar.</w:t>
              <w:br/>
            </w:r>
          </w:p>
        </w:tc>
        <w:tc>
          <w:tcPr>
            <w:tcW w:w="27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Öğrencinin yaşadığı çevrede karşılaşma olasılığı olan doğal afetlere öncelik verilir.</w:t>
              <w:br/>
              <w:t>Deprem çantası hazırlığı konusuna değinilir.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493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16. 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4-8 Ocak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304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8929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0000"/>
              </w:rPr>
              <w:t>4. ÜNİTE: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color w:val="242021"/>
              </w:rPr>
              <w:t>ZAMAN İÇİNDEKİ TEKNOLOJİ</w:t>
            </w:r>
            <w:r>
              <w:rPr>
                <w:rStyle w:val="fontstyle01"/>
                <w:rFonts w:ascii="Times New Roman" w:hAnsi="Times New Roman"/>
                <w:b w:val="false"/>
                <w:sz w:val="22"/>
                <w:szCs w:val="22"/>
              </w:rPr>
              <w:t xml:space="preserve">            </w:t>
            </w:r>
            <w:r>
              <w:rPr>
                <w:rStyle w:val="fontstyle01"/>
                <w:rFonts w:ascii="Times New Roman" w:hAnsi="Times New Roman"/>
                <w:color w:val="FF0000"/>
                <w:sz w:val="22"/>
                <w:szCs w:val="22"/>
              </w:rPr>
              <w:t xml:space="preserve">SÜRE: </w:t>
            </w:r>
            <w:r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11 OCAK-18 ŞUBAT 2022</w:t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831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11-15 Ocak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SB.4.4.1. Çevresindeki teknolojik ürünleri, kullanım alanlarına göre sınıflandırır.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Cs/>
                <w:color w:val="242021"/>
              </w:rPr>
              <w:t>Çevresindeki teknolojik ürünleri, kullanım alanlarına göre sınıflandırır.</w:t>
            </w:r>
          </w:p>
        </w:tc>
        <w:tc>
          <w:tcPr>
            <w:tcW w:w="217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bilimsellik ve doğal çevreye duyarlılık gibi değerlerle değişim ve yenilikçilik gibi</w:t>
              <w:br/>
              <w:t>becerilerin de öğrenciler tarafından edinilmesi sağlanmalıdır.</w:t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985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18-22 Ocak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 w:cs="Times New Roman"/>
                <w:b/>
                <w:bCs/>
                <w:color w:val="242021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SB.4.4.2. Teknolojik ürünlerin geçmişteki ve bugünkü kullanımlarını karşılaştırır.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Teknolojinin hayatımızda ve çevremizde meydana getirdiği olumlu ve olumsuz etkilerine dikkat çekilir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37" w:hRule="atLeast"/>
          <w:cantSplit/>
        </w:trPr>
        <w:tc>
          <w:tcPr>
            <w:tcW w:w="11281" w:type="dxa"/>
            <w:gridSpan w:val="12"/>
            <w:tcBorders>
              <w:top w:val="thickThinSmallGap" w:sz="12" w:space="0" w:color="000000"/>
              <w:left w:val="thickThinSmallGap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 ÜNİTE:</w:t>
            </w:r>
            <w:r>
              <w:rPr>
                <w:rFonts w:cs="Times New Roman" w:ascii="Times New Roman" w:hAnsi="Times New Roman"/>
                <w:b/>
              </w:rPr>
              <w:t xml:space="preserve"> </w:t>
            </w:r>
            <w:r>
              <w:rPr>
                <w:rFonts w:cs="Times New Roman" w:ascii="Times New Roman" w:hAnsi="Times New Roman"/>
                <w:b/>
                <w:color w:val="242021"/>
              </w:rPr>
              <w:t>TEKNOLOJİ VE TOPLUM</w:t>
            </w:r>
            <w:r>
              <w:rPr>
                <w:rStyle w:val="fontstyle01"/>
                <w:rFonts w:cs="Times New Roman" w:ascii="Times New Roman" w:hAnsi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b w:val="false"/>
                <w:sz w:val="22"/>
                <w:szCs w:val="22"/>
              </w:rPr>
              <w:t xml:space="preserve">                  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 xml:space="preserve">SÜRE: 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8 OCAK-26 ŞUBAT 2027</w:t>
            </w:r>
          </w:p>
        </w:tc>
        <w:tc>
          <w:tcPr>
            <w:tcW w:w="4537" w:type="dxa"/>
            <w:gridSpan w:val="5"/>
            <w:tcBorders>
              <w:top w:val="thickThinSmallGap" w:sz="12" w:space="0" w:color="000000"/>
              <w:left w:val="single" w:sz="4" w:space="0" w:color="000000"/>
              <w:bottom w:val="single" w:sz="4" w:space="0" w:color="000000"/>
              <w:right w:val="thickThinSmallGap" w:sz="12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4.SINIF SOSYAL BİLGİLER</w:t>
            </w:r>
          </w:p>
        </w:tc>
      </w:tr>
      <w:tr>
        <w:trPr>
          <w:trHeight w:val="1089" w:hRule="atLeast"/>
          <w:cantSplit/>
        </w:trPr>
        <w:tc>
          <w:tcPr>
            <w:tcW w:w="343" w:type="dxa"/>
            <w:tcBorders>
              <w:top w:val="single" w:sz="4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4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ETKİNLİKLER VE AÇIKLAMALAR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018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KULLANILAN YÖNTEM VE TEKNİKLER</w:t>
            </w:r>
          </w:p>
        </w:tc>
        <w:tc>
          <w:tcPr>
            <w:tcW w:w="217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cs="Tahoma" w:ascii="Tahoma" w:hAnsi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23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ÖLÇME VE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DEĞERLENDİRME</w:t>
            </w:r>
          </w:p>
        </w:tc>
      </w:tr>
      <w:tr>
        <w:trPr>
          <w:trHeight w:val="1490" w:hRule="atLeast"/>
          <w:cantSplit/>
        </w:trPr>
        <w:tc>
          <w:tcPr>
            <w:tcW w:w="343" w:type="dxa"/>
            <w:vMerge w:val="restart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ŞUBAT –MART 2027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8-12 Şubat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SB.4.4.3. Kullandığı teknolojik ürünlerin mucitlerini ve bu ürünlerin zaman içerisindeki gelişimini araştırır.</w:t>
            </w:r>
          </w:p>
        </w:tc>
        <w:tc>
          <w:tcPr>
            <w:tcW w:w="2789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Cs/>
                <w:color w:val="242021"/>
              </w:rPr>
              <w:t>*Kullandığı teknolojik ürünlerin mucitlerini ve bu ürünlerin zaman içerisindeki gelişimini araştırır.</w:t>
            </w:r>
          </w:p>
        </w:tc>
        <w:tc>
          <w:tcPr>
            <w:tcW w:w="217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bilimsellik ve doğal çevreye duyarlılık gibi değerlerle değişim ve yenilikçilik gibi</w:t>
              <w:br/>
              <w:t>becerilerin de öğrenciler tarafından edinilmesi sağlanmalıdır.</w:t>
            </w:r>
          </w:p>
        </w:tc>
        <w:tc>
          <w:tcPr>
            <w:tcW w:w="2018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1.Anlatım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2.Tüme varım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3. Tümdengelim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4. Grup tartışması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5. Gezi gözlem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6. Gösteri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7. Soru yanıt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8. Örnek olay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9. Beyin fırtınası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10.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11. Grup çalışmaları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12. Oyunlar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13. Rol yapma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14.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 xml:space="preserve"> Yazılı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>1. Ders Kitabı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Ansiklopediler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Güncel yayınlar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Öykü, hikâye kitapları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B.</w:t>
            </w:r>
            <w:r>
              <w:rPr>
                <w:rFonts w:cs="Tahoma" w:ascii="Tahoma" w:hAnsi="Tahoma"/>
                <w:sz w:val="16"/>
                <w:szCs w:val="16"/>
              </w:rPr>
              <w:t xml:space="preserve"> Kaynak kişiler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1.Öğretmenler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Okul müdürü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Aile bireyleri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Çevremizdeki kurumlarda çalışanlar.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C.</w:t>
            </w:r>
            <w:r>
              <w:rPr>
                <w:rFonts w:cs="Tahoma" w:ascii="Tahoma" w:hAnsi="Tahoma"/>
                <w:sz w:val="16"/>
                <w:szCs w:val="16"/>
              </w:rPr>
              <w:t xml:space="preserve"> Görsel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Video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Etkinlik örnekleri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5. Bilgisayar vb.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6. Levhalar</w:t>
            </w:r>
          </w:p>
          <w:p>
            <w:pPr>
              <w:pStyle w:val="Normal"/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7. Resimler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spacing w:val="5"/>
              </w:rPr>
              <w:t>*</w:t>
            </w:r>
            <w:r>
              <w:rPr>
                <w:rFonts w:cs="Times New Roman" w:ascii="Times New Roman" w:hAnsi="Times New Roman"/>
                <w:color w:val="242021"/>
              </w:rPr>
              <w:t>Çok odaklı ölçme değerlendirme esastır. Ölçme ve   değerlendirme uygulamaları öğretmen ve öğrencilerin</w:t>
              <w:br/>
              <w:t>aktif katılımıyla gerçekleştirilir.</w:t>
            </w:r>
          </w:p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  <w:br/>
              <w:t>*Bireylerin ölçme ve değerlendirmeye konu olan ilgi, tutum, değer ve başarı gibi özellikleri zamanla değişebilir. Bu sebeple söz konusu özellikleri tek bir zamanda ölçmek yerine süreç içindeki değişimleri dikkate alan</w:t>
              <w:br/>
              <w:t>ölçümler kullanmak esastır.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*Gözlem Formu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48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6754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before="0" w:after="200"/>
              <w:rPr>
                <w:rFonts w:ascii="Tahoma" w:hAnsi="Tahoma" w:eastAsia="Times New Roman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30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15-19 Şubat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SB.4.4.4. Çevresindeki ihtiyaçlardan yola çıkarak kendine özgü ürünler tasarlamaya yönelik fikirler geliştirir.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/>
                <w:bCs/>
                <w:color w:val="242021"/>
              </w:rPr>
              <w:br/>
              <w:br/>
            </w: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Örnek girişimciler ve onların başarı öyküleri üzerinde durulu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454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22-26 Şubat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SB.4.4.5. Teknolojik ürünleri kendisine, başkalarına ve doğaya zarar vermeden kullanır.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Teknolojik ürünler için hazırlanan kullanım kılavuzlarına dikkat çekilir.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304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8929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Spacing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0000"/>
              </w:rPr>
              <w:t>5. ÜNİTE: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eastAsia="Calibri" w:ascii="Times New Roman" w:hAnsi="Times New Roman" w:eastAsiaTheme="minorHAnsi"/>
                <w:b/>
                <w:bCs/>
                <w:color w:val="242021"/>
                <w:sz w:val="20"/>
              </w:rPr>
              <w:t>EKONOMİK FAALİYETLER</w:t>
            </w:r>
            <w:r>
              <w:rPr>
                <w:rStyle w:val="fontstyle01"/>
                <w:rFonts w:ascii="Times New Roman" w:hAnsi="Times New Roman"/>
                <w:b w:val="false"/>
                <w:sz w:val="22"/>
                <w:szCs w:val="22"/>
              </w:rPr>
              <w:t xml:space="preserve">                </w:t>
            </w:r>
            <w:r>
              <w:rPr>
                <w:rStyle w:val="fontstyle01"/>
                <w:rFonts w:ascii="Times New Roman" w:hAnsi="Times New Roman"/>
                <w:color w:val="FF0000"/>
                <w:sz w:val="22"/>
                <w:szCs w:val="22"/>
              </w:rPr>
              <w:t xml:space="preserve">SÜRE: </w:t>
            </w:r>
            <w:r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 MART - 16 NİSAN 2027</w:t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298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22.Hafta</w:t>
            </w:r>
          </w:p>
          <w:p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1-5  Mart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9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  <w:sz w:val="20"/>
              </w:rPr>
              <w:t>SB.4.5.1. İstek ve ihtiyaçlarını ayırt ederek ikisi arasında bilinçli seçimler yapar.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FF0000"/>
                <w:highlight w:val="yellow"/>
              </w:rPr>
              <w:t>8-12 MART 2027 İKİNCİ ARA TATİL</w:t>
            </w:r>
          </w:p>
        </w:tc>
        <w:tc>
          <w:tcPr>
            <w:tcW w:w="27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Kaynakların sınırlılığı, fayda ve maliyet dengesi göz önüne alınacaktır.</w:t>
              <w:br/>
              <w:t>İstek ve ihtiyaçların birbirinden farklı olduğu vurgulanır.</w:t>
            </w:r>
          </w:p>
        </w:tc>
        <w:tc>
          <w:tcPr>
            <w:tcW w:w="2175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sorumluluk ve tasarruf gibi değerlerle öz denetim, karar verme ve finansal</w:t>
              <w:br/>
              <w:t>okuryazarlık gibi becerilerin de öğrenciler tarafından edinilmesi sağlanmalıdır.</w:t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33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15-19 Mart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9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bCs/>
                <w:color w:val="242021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</w:r>
          </w:p>
        </w:tc>
        <w:tc>
          <w:tcPr>
            <w:tcW w:w="2789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 w:eastAsia="Calibri" w:eastAsiaTheme="minorHAnsi"/>
                <w:b/>
                <w:bCs/>
                <w:color w:val="242021"/>
              </w:rPr>
            </w:pPr>
            <w:r>
              <w:rPr>
                <w:rFonts w:eastAsia="Calibri" w:eastAsiaTheme="minorHAnsi" w:ascii="Times New Roman" w:hAnsi="Times New Roman"/>
                <w:b/>
                <w:bCs/>
                <w:color w:val="242021"/>
              </w:rPr>
            </w:r>
          </w:p>
        </w:tc>
        <w:tc>
          <w:tcPr>
            <w:tcW w:w="2175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985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95" w:type="dxa"/>
            <w:gridSpan w:val="2"/>
            <w:tcBorders>
              <w:top w:val="single" w:sz="4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SB.4.5.2. Ailesi ve yakın çevresindeki başlıca ekonomik faaliyetleri tanır.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Gelir, gider, bütçe, üretim, dağıtım, tüketim ve meslek gibi kavramları kullanarak öğrencinin yakın</w:t>
              <w:br/>
              <w:t>çevresindeki ekonomik faaliyetleri gözlemlemesi ve raporlaştırması sağlanır.</w:t>
            </w:r>
          </w:p>
        </w:tc>
        <w:tc>
          <w:tcPr>
            <w:tcW w:w="2175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18" w:type="dxa"/>
            <w:gridSpan w:val="4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72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85" w:hRule="atLeast"/>
          <w:cantSplit/>
        </w:trPr>
        <w:tc>
          <w:tcPr>
            <w:tcW w:w="11176" w:type="dxa"/>
            <w:gridSpan w:val="10"/>
            <w:tcBorders>
              <w:top w:val="thickThinSmallGap" w:sz="12" w:space="0" w:color="000000"/>
              <w:left w:val="thickThinSmallGap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5. ÜNİTE:</w:t>
            </w:r>
            <w:r>
              <w:rPr>
                <w:rFonts w:cs="Times New Roman"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</w:rPr>
              <w:t>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242021"/>
                <w:sz w:val="20"/>
              </w:rPr>
              <w:t>EKONOMİK FAALİYETLER</w:t>
            </w:r>
            <w:r>
              <w:rPr>
                <w:rStyle w:val="fontstyle01"/>
                <w:rFonts w:ascii="Times New Roman" w:hAnsi="Times New Roman"/>
                <w:b w:val="false"/>
                <w:sz w:val="22"/>
                <w:szCs w:val="22"/>
              </w:rPr>
              <w:t xml:space="preserve">                        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 xml:space="preserve">SÜRE: </w:t>
            </w:r>
            <w:r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 MART - 16 NİSAN 2027</w:t>
            </w:r>
          </w:p>
        </w:tc>
        <w:tc>
          <w:tcPr>
            <w:tcW w:w="4521" w:type="dxa"/>
            <w:gridSpan w:val="6"/>
            <w:tcBorders>
              <w:top w:val="thickThinSmallGap" w:sz="12" w:space="0" w:color="000000"/>
              <w:left w:val="single" w:sz="4" w:space="0" w:color="000000"/>
              <w:bottom w:val="single" w:sz="4" w:space="0" w:color="000000"/>
              <w:right w:val="thickThinSmallGap" w:sz="12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4.SINIF SOSYAL BİLGİLER</w:t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669" w:hRule="atLeast"/>
          <w:cantSplit/>
        </w:trPr>
        <w:tc>
          <w:tcPr>
            <w:tcW w:w="343" w:type="dxa"/>
            <w:tcBorders>
              <w:top w:val="single" w:sz="4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4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ETKİNLİKLER VE AÇIKLAMALAR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KULLANILAN YÖNTEM VE TEKNİKLER</w:t>
            </w:r>
          </w:p>
        </w:tc>
        <w:tc>
          <w:tcPr>
            <w:tcW w:w="2151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cs="Tahoma" w:ascii="Tahoma" w:hAnsi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233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ÖLÇME VE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DEĞERLENDİRME</w:t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1020" w:hRule="atLeast"/>
          <w:cantSplit/>
        </w:trPr>
        <w:tc>
          <w:tcPr>
            <w:tcW w:w="343" w:type="dxa"/>
            <w:vMerge w:val="restart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MART-NİSAN 2027</w:t>
            </w:r>
          </w:p>
        </w:tc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24. Hafta</w:t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ind w:left="113" w:right="113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22-26 Mart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SB.4.5.2. Ailesi ve yakın çevresindeki başlıca ekonomik faaliyetleri tanır.</w:t>
            </w:r>
          </w:p>
        </w:tc>
        <w:tc>
          <w:tcPr>
            <w:tcW w:w="276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iCs/>
                <w:color w:val="242021"/>
              </w:rPr>
              <w:t>Gelir, gider, bütçe, üretim, dağıtım, tüketim ve meslek gibi kavramları kullanarak öğrencinin yakın</w:t>
              <w:br/>
              <w:t>çevresindeki ekonomik faaliyetleri gözlemlemesi ve raporlaştırması sağlanır.</w:t>
            </w:r>
          </w:p>
        </w:tc>
        <w:tc>
          <w:tcPr>
            <w:tcW w:w="215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sorumluluk ve tasarruf gibi değerlerle öz denetim, karar verme ve finansal</w:t>
              <w:br/>
              <w:t>okuryazarlık gibi becerilerin de öğrenciler tarafından edinilmesi sağlanmalıdır.</w:t>
            </w:r>
          </w:p>
        </w:tc>
        <w:tc>
          <w:tcPr>
            <w:tcW w:w="199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1.Anlatım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2.Tüme varım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3. Tümdengelim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4. Grup tartışması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5. Gezi gözlem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6. Gösteri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7. Soru yanıt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8. Örnek olay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9. Beyin fırtınası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10.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11. Grup çalışmaları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12. Oyunlar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13. Rol yapma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14.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 xml:space="preserve"> Yazılı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>1. Ders Kitabı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Ansiklopediler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Güncel yayınlar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Öykü, hikâye kitapları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B.</w:t>
            </w:r>
            <w:r>
              <w:rPr>
                <w:rFonts w:cs="Tahoma" w:ascii="Tahoma" w:hAnsi="Tahoma"/>
                <w:sz w:val="16"/>
                <w:szCs w:val="16"/>
              </w:rPr>
              <w:t xml:space="preserve"> Kaynak kişiler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1.Öğretmenler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Okul müdürü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Aile bireyleri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Çevremizdeki kurumlarda çalışanlar.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C.</w:t>
            </w:r>
            <w:r>
              <w:rPr>
                <w:rFonts w:cs="Tahoma" w:ascii="Tahoma" w:hAnsi="Tahoma"/>
                <w:sz w:val="16"/>
                <w:szCs w:val="16"/>
              </w:rPr>
              <w:t xml:space="preserve"> Görsel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Video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Etkinlik örnekleri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5. Bilgisayar vb.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6. Levhalar</w:t>
            </w:r>
          </w:p>
          <w:p>
            <w:pPr>
              <w:pStyle w:val="Normal"/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7. Resimler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spacing w:val="5"/>
              </w:rPr>
              <w:t>*</w:t>
            </w:r>
            <w:r>
              <w:rPr>
                <w:rFonts w:cs="Times New Roman" w:ascii="Times New Roman" w:hAnsi="Times New Roman"/>
                <w:color w:val="242021"/>
              </w:rPr>
              <w:t>Çok odaklı ölçme değerlendirme esastır. Ölçme ve   değerlendirme uygulamaları öğretmen ve öğrencilerin</w:t>
              <w:br/>
              <w:t>aktif katılımıyla gerçekleştirilir.</w:t>
            </w:r>
          </w:p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  <w:br/>
              <w:t>*Bireylerin ölçme ve değerlendirmeye konu olan ilgi, tutum, değer ve başarı gibi özellikleri zamanla değişebilir. Bu sebeple söz konusu özellikleri tek bir zamanda ölçmek yerine süreç içindeki değişimleri dikkate alan</w:t>
              <w:br/>
              <w:t>ölçümler kullanmak esastır.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*Gözlem Formu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b/>
                <w:bCs/>
                <w:color w:val="242021"/>
              </w:rPr>
            </w:pPr>
            <w:r>
              <w:rPr>
                <w:rFonts w:ascii="Times New Roman" w:hAnsi="Times New Roman"/>
                <w:b/>
                <w:bCs/>
                <w:color w:val="242021"/>
              </w:rPr>
              <w:t>SB.4.5.3. Sorumluluk sahibi bir birey olarak bilinçli tüketici davranışları sergiler.</w:t>
            </w:r>
          </w:p>
        </w:tc>
        <w:tc>
          <w:tcPr>
            <w:tcW w:w="27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color w:val="242021"/>
              </w:rPr>
              <w:t>Sorumluluk sahibi bir birey olarak bilinçli tüketici davranışları sergiler.</w:t>
            </w:r>
          </w:p>
        </w:tc>
        <w:tc>
          <w:tcPr>
            <w:tcW w:w="21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</w:r>
          </w:p>
        </w:tc>
        <w:tc>
          <w:tcPr>
            <w:tcW w:w="1998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gridSpan w:val="3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before="0" w:after="200"/>
              <w:rPr>
                <w:rFonts w:ascii="Tahoma" w:hAnsi="Tahoma" w:eastAsia="Times New Roman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233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976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25. 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18-22 Mart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277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768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color w:val="242021"/>
              </w:rPr>
            </w:pPr>
            <w:r>
              <w:rPr>
                <w:rFonts w:ascii="Times New Roman" w:hAnsi="Times New Roman"/>
                <w:color w:val="242021"/>
              </w:rPr>
            </w:r>
          </w:p>
        </w:tc>
        <w:tc>
          <w:tcPr>
            <w:tcW w:w="1998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gridSpan w:val="3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before="0" w:after="200"/>
              <w:rPr>
                <w:rFonts w:ascii="Tahoma" w:hAnsi="Tahoma" w:eastAsia="Times New Roman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233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798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SB.4.5.4. Kendine ait örnek bir bütçe oluşturur.</w:t>
              <w:br/>
            </w:r>
          </w:p>
        </w:tc>
        <w:tc>
          <w:tcPr>
            <w:tcW w:w="27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Öğrencinin ailesi ile beraber örnek bir bütçe miktarı üzerinden gelir gider tablosu oluşturması sağlanır.</w:t>
              <w:br/>
              <w:t>Yöresel ve sosyo-ekonomik şartlar ile ailelerin gelir düzeyleri dikkate alınır.</w:t>
            </w:r>
          </w:p>
        </w:tc>
        <w:tc>
          <w:tcPr>
            <w:tcW w:w="21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998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gridSpan w:val="3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29- Ma-2 Nisan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77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2768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998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gridSpan w:val="3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85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SB.4.5.5. Çevresindeki kaynakları israf etmeden kullanır.</w:t>
              <w:br/>
            </w:r>
          </w:p>
        </w:tc>
        <w:tc>
          <w:tcPr>
            <w:tcW w:w="27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Sahip olduğu kaynakları bilinçli kullanarak tasarrufta bulunması gerektiği vurgulanır</w:t>
            </w:r>
          </w:p>
        </w:tc>
        <w:tc>
          <w:tcPr>
            <w:tcW w:w="21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998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gridSpan w:val="3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814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27. 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12-16 Nisan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775" w:type="dxa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768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15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998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2151" w:type="dxa"/>
            <w:gridSpan w:val="3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gridSpan w:val="2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121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15698" w:type="dxa"/>
        <w:jc w:val="left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343"/>
        <w:gridCol w:w="705"/>
        <w:gridCol w:w="465"/>
        <w:gridCol w:w="2775"/>
        <w:gridCol w:w="2768"/>
        <w:gridCol w:w="2155"/>
        <w:gridCol w:w="1967"/>
        <w:gridCol w:w="33"/>
        <w:gridCol w:w="2151"/>
        <w:gridCol w:w="2336"/>
      </w:tblGrid>
      <w:tr>
        <w:trPr>
          <w:trHeight w:val="85" w:hRule="atLeast"/>
          <w:cantSplit/>
        </w:trPr>
        <w:tc>
          <w:tcPr>
            <w:tcW w:w="11178" w:type="dxa"/>
            <w:gridSpan w:val="7"/>
            <w:tcBorders>
              <w:top w:val="thickThinSmallGap" w:sz="12" w:space="0" w:color="000000"/>
              <w:left w:val="thickThinSmallGap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 xml:space="preserve">6. ÜNİTE: </w:t>
            </w:r>
            <w:r>
              <w:rPr>
                <w:rFonts w:cs="Times New Roman" w:ascii="Times New Roman" w:hAnsi="Times New Roman"/>
                <w:b/>
              </w:rPr>
              <w:t>BEN BİR VATANDAŞIM</w:t>
            </w:r>
            <w:r>
              <w:rPr>
                <w:rFonts w:cs="Times New Roman" w:ascii="Times New Roman" w:hAnsi="Times New Roman"/>
                <w:b/>
                <w:color w:val="FF0000"/>
              </w:rPr>
              <w:t xml:space="preserve">                        </w:t>
            </w:r>
            <w:r>
              <w:rPr>
                <w:rFonts w:cs="Times New Roman" w:ascii="Times New Roman" w:hAnsi="Times New Roman"/>
                <w:b/>
              </w:rPr>
              <w:t xml:space="preserve"> 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 xml:space="preserve">SÜRE: 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19 NİSAN- 21 MAYIS 2027</w:t>
            </w:r>
          </w:p>
        </w:tc>
        <w:tc>
          <w:tcPr>
            <w:tcW w:w="4520" w:type="dxa"/>
            <w:gridSpan w:val="3"/>
            <w:tcBorders>
              <w:top w:val="thickThinSmallGap" w:sz="12" w:space="0" w:color="000000"/>
              <w:left w:val="single" w:sz="4" w:space="0" w:color="000000"/>
              <w:bottom w:val="single" w:sz="4" w:space="0" w:color="000000"/>
              <w:right w:val="thickThinSmallGap" w:sz="12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4.SINIF SOSYAL BİLGİLER</w:t>
            </w:r>
          </w:p>
        </w:tc>
      </w:tr>
      <w:tr>
        <w:trPr>
          <w:trHeight w:val="669" w:hRule="atLeast"/>
          <w:cantSplit/>
        </w:trPr>
        <w:tc>
          <w:tcPr>
            <w:tcW w:w="343" w:type="dxa"/>
            <w:tcBorders>
              <w:top w:val="single" w:sz="4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4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ETKİNLİKLER VE AÇIKLAMALAR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KULLANILAN YÖNTEM VE TEKNİKLER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cs="Tahoma" w:ascii="Tahoma" w:hAnsi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ÖLÇME VE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DEĞERLENDİRME</w:t>
            </w:r>
          </w:p>
        </w:tc>
      </w:tr>
      <w:tr>
        <w:trPr>
          <w:trHeight w:val="1198" w:hRule="atLeast"/>
          <w:cantSplit/>
        </w:trPr>
        <w:tc>
          <w:tcPr>
            <w:tcW w:w="343" w:type="dxa"/>
            <w:vMerge w:val="restart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NİSAN- MAYIS 2027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28.Hafta</w:t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ind w:left="113" w:right="113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19-22 Nisan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rPr>
                <w:rFonts w:ascii="Times New Roman" w:hAnsi="Times New Roman" w:cs="Times New Roman"/>
                <w:b/>
                <w:bCs/>
                <w:color w:val="24202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SB.4.6.1. Çocuk olarak sahip olduğu haklara örnekler verir.</w:t>
              <w:br/>
            </w:r>
          </w:p>
        </w:tc>
        <w:tc>
          <w:tcPr>
            <w:tcW w:w="27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Çocuk Haklarına Dair Sözleşme’deki maddeler ele alınır.</w:t>
            </w:r>
          </w:p>
        </w:tc>
        <w:tc>
          <w:tcPr>
            <w:tcW w:w="2155" w:type="dxa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242021"/>
                <w:sz w:val="24"/>
                <w:szCs w:val="24"/>
              </w:rPr>
              <w:t>Bu öğrenme alanı işlenirken sorumluluk ve bağımsızlık gibi değerlerle iş birliği, sosyal katılım ve karar verme gibi becerilerin de öğrenciler tarafından edinilmesi sağlanmalıdır.</w:t>
            </w:r>
          </w:p>
        </w:tc>
        <w:tc>
          <w:tcPr>
            <w:tcW w:w="20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1.Anlatım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2.Tüme varım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3. Tümdengelim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4. Grup tartışması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5. Gezi gözlem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6. Gösteri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7. Soru yanıt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8. Örnek olay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9. Beyin fırtınası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10.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11. Grup çalışmaları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12. Oyunlar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13. Rol yapma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14.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 xml:space="preserve"> Yazılı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>1. Ders Kitabı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Ansiklopediler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Güncel yayınlar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Öykü, hikâye kitapları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B.</w:t>
            </w:r>
            <w:r>
              <w:rPr>
                <w:rFonts w:cs="Tahoma" w:ascii="Tahoma" w:hAnsi="Tahoma"/>
                <w:sz w:val="16"/>
                <w:szCs w:val="16"/>
              </w:rPr>
              <w:t xml:space="preserve"> Kaynak kişiler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1.Öğretmenler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Okul müdürü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Aile bireyleri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Çevremizdeki kurumlarda çalışanlar.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C.</w:t>
            </w:r>
            <w:r>
              <w:rPr>
                <w:rFonts w:cs="Tahoma" w:ascii="Tahoma" w:hAnsi="Tahoma"/>
                <w:sz w:val="16"/>
                <w:szCs w:val="16"/>
              </w:rPr>
              <w:t xml:space="preserve"> Görsel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Video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Etkinlik örnekleri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5. Bilgisayar vb.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6. Levhalar</w:t>
            </w:r>
          </w:p>
          <w:p>
            <w:pPr>
              <w:pStyle w:val="Normal"/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7. Resimler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vMerge w:val="restart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spacing w:val="5"/>
              </w:rPr>
              <w:t>*</w:t>
            </w:r>
            <w:r>
              <w:rPr>
                <w:rFonts w:cs="Times New Roman" w:ascii="Times New Roman" w:hAnsi="Times New Roman"/>
                <w:color w:val="242021"/>
              </w:rPr>
              <w:t>Çok odaklı ölçme değerlendirme esastır. Ölçme ve   değerlendirme uygulamaları öğretmen ve öğrencilerin</w:t>
              <w:br/>
              <w:t>aktif katılımıyla gerçekleştirilir.</w:t>
            </w:r>
          </w:p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  <w:br/>
              <w:t>*Bireylerin ölçme ve değerlendirmeye konu olan ilgi, tutum, değer ve başarı gibi özellikleri zamanla değişebilir. Bu sebeple söz konusu özellikleri tek bir zamanda ölçmek yerine süreç içindeki değişimleri dikkate alan</w:t>
              <w:br/>
              <w:t>ölçümler kullanmak esastır.</w:t>
            </w:r>
          </w:p>
          <w:p>
            <w:pPr>
              <w:pStyle w:val="Normal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*Gözlem Formu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34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6713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5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before="0" w:after="200"/>
              <w:rPr>
                <w:rFonts w:ascii="Tahoma" w:hAnsi="Tahoma" w:eastAsia="Times New Roman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233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2017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29. 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26-30 Nisan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</w:t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 w:eastAsia="Calibri" w:eastAsiaTheme="minorHAnsi"/>
                <w:b/>
                <w:bCs/>
                <w:color w:val="242021"/>
              </w:rPr>
            </w:pPr>
            <w:r>
              <w:rPr>
                <w:rFonts w:eastAsia="Calibri" w:eastAsiaTheme="minorHAnsi" w:ascii="Times New Roman" w:hAnsi="Times New Roman"/>
                <w:b/>
                <w:bCs/>
                <w:color w:val="242021"/>
              </w:rPr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 w:eastAsia="Calibri" w:eastAsiaTheme="minorHAnsi"/>
                <w:b/>
                <w:bCs/>
                <w:color w:val="242021"/>
              </w:rPr>
            </w:pPr>
            <w:r>
              <w:rPr>
                <w:rFonts w:eastAsia="Calibri" w:eastAsiaTheme="minorHAnsi" w:ascii="Times New Roman" w:hAnsi="Times New Roman"/>
                <w:b/>
                <w:bCs/>
                <w:color w:val="242021"/>
              </w:rPr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/>
                <w:bCs/>
                <w:color w:val="242021"/>
              </w:rPr>
              <w:t>SB.4.6.2. Aile ve okul yaşamındaki söz ve eylemlerinin sorumluluğunu alır.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 w:eastAsia="Calibri" w:eastAsiaTheme="minorHAnsi"/>
                <w:bCs/>
                <w:color w:val="242021"/>
              </w:rPr>
            </w:pPr>
            <w:r>
              <w:rPr>
                <w:rFonts w:eastAsia="Calibri" w:eastAsiaTheme="minorHAnsi" w:ascii="Times New Roman" w:hAnsi="Times New Roman"/>
                <w:bCs/>
                <w:color w:val="242021"/>
              </w:rPr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 w:eastAsia="Calibri" w:eastAsiaTheme="minorHAnsi"/>
                <w:bCs/>
                <w:color w:val="242021"/>
              </w:rPr>
            </w:pPr>
            <w:r>
              <w:rPr>
                <w:rFonts w:eastAsia="Calibri" w:eastAsiaTheme="minorHAnsi" w:ascii="Times New Roman" w:hAnsi="Times New Roman"/>
                <w:bCs/>
                <w:color w:val="242021"/>
              </w:rPr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Cs/>
                <w:color w:val="242021"/>
              </w:rPr>
              <w:t>Aile ve okul yaşamındaki söz ve eylemlerinin sorumluluğunu alır.</w:t>
            </w:r>
          </w:p>
        </w:tc>
        <w:tc>
          <w:tcPr>
            <w:tcW w:w="215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color w:val="242021"/>
              </w:rPr>
            </w:pPr>
            <w:r>
              <w:rPr>
                <w:rFonts w:ascii="Times New Roman" w:hAnsi="Times New Roman"/>
                <w:color w:val="242021"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before="0" w:after="200"/>
              <w:rPr>
                <w:rFonts w:ascii="Tahoma" w:hAnsi="Tahoma" w:eastAsia="Times New Roman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233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476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-3 -7 May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SB.4.6.3. Okul yaşamında gerekli gördüğü eğitsel sosyal etkinlikleri önerir</w:t>
            </w:r>
          </w:p>
        </w:tc>
        <w:tc>
          <w:tcPr>
            <w:tcW w:w="2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color w:val="242021"/>
              </w:rPr>
              <w:t>Okul yaşamında gerekli gördüğü eğitsel sosyal etkinlikleri önerir</w:t>
            </w:r>
          </w:p>
        </w:tc>
        <w:tc>
          <w:tcPr>
            <w:tcW w:w="215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069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10-14 Mayıs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2775" w:type="dxa"/>
            <w:vMerge w:val="restart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SB.4.6.4. Ülkesinin bağımsızlığı ile bireysel özgürlüğü arasındaki ilişkiyi açıklar.</w:t>
              <w:br/>
            </w:r>
          </w:p>
        </w:tc>
        <w:tc>
          <w:tcPr>
            <w:tcW w:w="2768" w:type="dxa"/>
            <w:vMerge w:val="restart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  <w:color w:val="242021"/>
              </w:rPr>
            </w:pPr>
            <w:r>
              <w:rPr>
                <w:rFonts w:ascii="Times New Roman" w:hAnsi="Times New Roman"/>
                <w:iCs/>
                <w:color w:val="242021"/>
              </w:rPr>
              <w:t>Türkiye Büyük Millet Meclisinin açılışı ile ulusal egemenlik ilişkilendirilir.</w:t>
              <w:br/>
              <w:t>Bir birey olarak ülkesinin bağımsızlığı için üstlenebileceği rollere örnekler verir.</w:t>
              <w:br/>
              <w:t>15 Temmuz Demokrasi ve Millî Birlik Günü’nün bireysel özgürlüğü ve ülkesinin bağımsızlığına katkısı</w:t>
              <w:br/>
              <w:t>üzerinde durulur.</w:t>
            </w:r>
          </w:p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</w:tc>
        <w:tc>
          <w:tcPr>
            <w:tcW w:w="215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1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460" w:hRule="atLeast"/>
          <w:cantSplit/>
        </w:trPr>
        <w:tc>
          <w:tcPr>
            <w:tcW w:w="343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20-21 Mayıs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775" w:type="dxa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768" w:type="dxa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155" w:type="dxa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thickThinSmallGap" w:sz="12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2151" w:type="dxa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6" w:type="dxa"/>
            <w:vMerge w:val="continue"/>
            <w:tcBorders>
              <w:top w:val="single" w:sz="6" w:space="0" w:color="000000"/>
              <w:left w:val="single" w:sz="4" w:space="0" w:color="000000"/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5732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377"/>
        <w:gridCol w:w="705"/>
        <w:gridCol w:w="466"/>
        <w:gridCol w:w="2775"/>
        <w:gridCol w:w="2767"/>
        <w:gridCol w:w="2155"/>
        <w:gridCol w:w="1967"/>
        <w:gridCol w:w="33"/>
        <w:gridCol w:w="2150"/>
        <w:gridCol w:w="2337"/>
      </w:tblGrid>
      <w:tr>
        <w:trPr>
          <w:trHeight w:val="85" w:hRule="atLeast"/>
          <w:cantSplit/>
        </w:trPr>
        <w:tc>
          <w:tcPr>
            <w:tcW w:w="11212" w:type="dxa"/>
            <w:gridSpan w:val="7"/>
            <w:tcBorders>
              <w:top w:val="thickThinSmallGap" w:sz="12" w:space="0" w:color="000000"/>
              <w:left w:val="thickThinSmallGap" w:sz="1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7. ÜNİTE:</w:t>
            </w:r>
            <w:r>
              <w:rPr>
                <w:rFonts w:cs="Times New Roman" w:ascii="Times New Roman" w:hAnsi="Times New Roman"/>
                <w:b/>
              </w:rPr>
              <w:t xml:space="preserve"> DÜNYA AİLESİ</w:t>
            </w:r>
            <w:r>
              <w:rPr>
                <w:rFonts w:cs="Times New Roman" w:ascii="Times New Roman" w:hAnsi="Times New Roman"/>
                <w:b/>
                <w:color w:val="FF0000"/>
              </w:rPr>
              <w:t xml:space="preserve">                       </w:t>
            </w:r>
            <w:r>
              <w:rPr>
                <w:rFonts w:cs="Times New Roman" w:ascii="Times New Roman" w:hAnsi="Times New Roman"/>
                <w:b/>
              </w:rPr>
              <w:t xml:space="preserve"> </w:t>
            </w:r>
            <w:r>
              <w:rPr>
                <w:rStyle w:val="fontstyle01"/>
                <w:rFonts w:cs="Times New Roman" w:ascii="Times New Roman" w:hAnsi="Times New Roman"/>
                <w:color w:val="FF0000"/>
                <w:sz w:val="22"/>
                <w:szCs w:val="22"/>
              </w:rPr>
              <w:t xml:space="preserve">SÜRE: </w:t>
            </w:r>
            <w:r>
              <w:rPr>
                <w:rStyle w:val="fontstyle01"/>
                <w:rFonts w:cs="Times New Roman" w:ascii="Times New Roman" w:hAnsi="Times New Roman"/>
                <w:color w:val="auto"/>
                <w:sz w:val="22"/>
                <w:szCs w:val="22"/>
              </w:rPr>
              <w:t>24 MAYIS 25 HAZİRAN 2027</w:t>
            </w:r>
          </w:p>
        </w:tc>
        <w:tc>
          <w:tcPr>
            <w:tcW w:w="4520" w:type="dxa"/>
            <w:gridSpan w:val="3"/>
            <w:tcBorders>
              <w:top w:val="thickThinSmallGap" w:sz="12" w:space="0" w:color="000000"/>
              <w:left w:val="single" w:sz="4" w:space="0" w:color="000000"/>
              <w:bottom w:val="single" w:sz="4" w:space="0" w:color="000000"/>
              <w:right w:val="thickThinSmallGap" w:sz="12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cs="Times New Roman" w:ascii="Times New Roman" w:hAnsi="Times New Roman"/>
                <w:b/>
                <w:color w:val="FF0000"/>
              </w:rPr>
              <w:t>4.SINIF SOSYAL BİLGİLER</w:t>
            </w:r>
          </w:p>
        </w:tc>
      </w:tr>
      <w:tr>
        <w:trPr>
          <w:trHeight w:val="669" w:hRule="atLeast"/>
          <w:cantSplit/>
        </w:trPr>
        <w:tc>
          <w:tcPr>
            <w:tcW w:w="377" w:type="dxa"/>
            <w:tcBorders>
              <w:top w:val="single" w:sz="4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AY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SÜRE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KAZANIMLAR</w:t>
            </w:r>
          </w:p>
        </w:tc>
        <w:tc>
          <w:tcPr>
            <w:tcW w:w="4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ETKİNLİKLER VE AÇIKLAMALAR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00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KULLANILAN YÖNTEM VE TEKNİKLER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cs="Tahoma" w:ascii="Tahoma" w:hAnsi="Tahoma"/>
                <w:b/>
                <w:sz w:val="16"/>
                <w:szCs w:val="16"/>
              </w:rPr>
              <w:t>ÖĞRENME ÖĞRETME YÖNTEM VE TEKNİKLERİ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ÖLÇME VE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DEĞERLENDİRME</w:t>
            </w:r>
          </w:p>
        </w:tc>
      </w:tr>
      <w:tr>
        <w:trPr>
          <w:trHeight w:val="1482" w:hRule="atLeast"/>
          <w:cantSplit/>
        </w:trPr>
        <w:tc>
          <w:tcPr>
            <w:tcW w:w="377" w:type="dxa"/>
            <w:vMerge w:val="restart"/>
            <w:tcBorders>
              <w:top w:val="single" w:sz="6" w:space="0" w:color="000000"/>
              <w:left w:val="thickThinSmallGap" w:sz="12" w:space="0" w:color="000000"/>
              <w:bottom w:val="double" w:sz="4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MAYIS- HAZİRAN 2027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33.Hafta</w:t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ind w:left="113" w:right="113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24-28 Mayıs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26" w:leader="none"/>
              </w:tabs>
              <w:spacing w:before="0" w:after="20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</w:rPr>
              <w:t>SB.4.7.1. Dünya üzerindeki çeşitli ülkeleri tanıtır.</w:t>
              <w:br/>
            </w:r>
          </w:p>
        </w:tc>
        <w:tc>
          <w:tcPr>
            <w:tcW w:w="27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242021"/>
              </w:rPr>
              <w:t>Araştırdığı bir ülkenin önemli özelliklerini görsel materyaller kullanarak sınıfta tanıtması sağlanır.</w:t>
            </w:r>
          </w:p>
        </w:tc>
        <w:tc>
          <w:tcPr>
            <w:tcW w:w="215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color w:val="242021"/>
              </w:rPr>
              <w:t>Bu öğrenme alanı işlenirken kültürel mirasa duyarlılık ve saygı gibi değerlerle araştırma ve empati gibi becerilerin de öğrenciler tarafından edinilmesi sağlanmalıdır.</w:t>
            </w:r>
          </w:p>
        </w:tc>
        <w:tc>
          <w:tcPr>
            <w:tcW w:w="20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1.Anlatım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2.Tüme varım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3. Tümdengelim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4. Grup tartışması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5. Gezi gözlem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6. Gösteri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7. Soru yanıt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8. Örnek olay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9. Beyin fırtınası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10.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11. Grup çalışmaları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12. Oyunlar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13. Rol yapma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  <w:t>14. Canlandırma</w:t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cs="Tahoma" w:ascii="Tahoma" w:hAnsi="Tahoma"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  <w:t>A.</w:t>
            </w: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 xml:space="preserve"> Yazılı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rPr>
                <w:rFonts w:ascii="Tahoma" w:hAnsi="Tahoma" w:eastAsia="Times New Roman" w:cs="Tahoma"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sz w:val="16"/>
                <w:szCs w:val="16"/>
                <w:lang w:eastAsia="tr-TR"/>
              </w:rPr>
              <w:t>1. Ders Kitabı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Ansiklopediler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Güncel yayınlar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Öykü, hikâye kitapları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B.</w:t>
            </w:r>
            <w:r>
              <w:rPr>
                <w:rFonts w:cs="Tahoma" w:ascii="Tahoma" w:hAnsi="Tahoma"/>
                <w:sz w:val="16"/>
                <w:szCs w:val="16"/>
              </w:rPr>
              <w:t xml:space="preserve"> Kaynak kişiler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1.Öğretmenler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Okul müdürü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3. Aile bireyleri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Çevremizdeki kurumlarda çalışanlar.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b/>
                <w:bCs/>
                <w:sz w:val="16"/>
                <w:szCs w:val="16"/>
              </w:rPr>
              <w:t>C.</w:t>
            </w:r>
            <w:r>
              <w:rPr>
                <w:rFonts w:cs="Tahoma" w:ascii="Tahoma" w:hAnsi="Tahoma"/>
                <w:sz w:val="16"/>
                <w:szCs w:val="16"/>
              </w:rPr>
              <w:t xml:space="preserve"> Görsel Kaynaklar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2. Video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4. Etkinlik örnekleri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5. Bilgisayar vb.</w:t>
            </w:r>
          </w:p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6. Levhalar</w:t>
            </w:r>
          </w:p>
          <w:p>
            <w:pPr>
              <w:pStyle w:val="Normal"/>
              <w:spacing w:lineRule="auto" w:line="259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ahoma" w:ascii="Tahoma" w:hAnsi="Tahoma"/>
                <w:sz w:val="16"/>
                <w:szCs w:val="16"/>
              </w:rPr>
              <w:t>7. Resimler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7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spacing w:val="5"/>
              </w:rPr>
              <w:t>*</w:t>
            </w:r>
            <w:r>
              <w:rPr>
                <w:rFonts w:cs="Times New Roman" w:ascii="Times New Roman" w:hAnsi="Times New Roman"/>
                <w:color w:val="242021"/>
              </w:rPr>
              <w:t>Çok odaklı ölçme değerlendirme esastır. Ölçme ve   değerlendirme uygulamaları öğretmen ve öğrencilerin</w:t>
              <w:br/>
              <w:t>aktif katılımıyla gerçekleştirilir.</w:t>
            </w:r>
          </w:p>
          <w:p>
            <w:pPr>
              <w:pStyle w:val="Normal"/>
              <w:shd w:val="clear" w:color="auto" w:fill="FFFFFF"/>
              <w:spacing w:lineRule="exact" w:line="226"/>
              <w:ind w:right="19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cs="Times New Roman" w:ascii="Times New Roman" w:hAnsi="Times New Roman"/>
                <w:color w:val="242021"/>
              </w:rPr>
              <w:br/>
              <w:t>*Bireylerin ölçme ve değerlendirmeye konu olan ilgi, tutum, değer ve başarı gibi özellikleri zamanla değişebilir. Bu sebeple söz konusu özellikleri tek bir zamanda ölçmek yerine süreç içindeki değişimleri dikkate alan</w:t>
              <w:br/>
              <w:t>ölçümler kullanmak esastır.</w:t>
            </w:r>
          </w:p>
          <w:p>
            <w:pPr>
              <w:pStyle w:val="Normal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cs="Times New Roman" w:ascii="Times New Roman" w:hAnsi="Times New Roman"/>
              </w:rPr>
              <w:t>*Gözlem Formu</w:t>
            </w:r>
          </w:p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804" w:hRule="atLeast"/>
          <w:cantSplit/>
        </w:trPr>
        <w:tc>
          <w:tcPr>
            <w:tcW w:w="377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34.Hafta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 Ma—4 Hazi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</w:t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 w:eastAsia="Calibri" w:eastAsiaTheme="minorHAnsi"/>
                <w:b/>
                <w:bCs/>
                <w:color w:val="242021"/>
              </w:rPr>
            </w:pPr>
            <w:r>
              <w:rPr>
                <w:rFonts w:eastAsia="Calibri" w:eastAsiaTheme="minorHAnsi" w:ascii="Times New Roman" w:hAnsi="Times New Roman"/>
                <w:b/>
                <w:bCs/>
                <w:color w:val="242021"/>
              </w:rPr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/>
                <w:bCs/>
                <w:color w:val="242021"/>
              </w:rPr>
              <w:t>SB.4.7.2. Türkiye’nin komşuları ve diğer Türk Cumhuriyetleri ile olan ilişkilerini kavrar.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</w:r>
          </w:p>
          <w:p>
            <w:pPr>
              <w:pStyle w:val="NoSpacing"/>
              <w:tabs>
                <w:tab w:val="clear" w:pos="708"/>
                <w:tab w:val="left" w:pos="926" w:leader="none"/>
                <w:tab w:val="center" w:pos="3268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eastAsia="Calibri" w:ascii="Times New Roman" w:hAnsi="Times New Roman" w:eastAsiaTheme="minorHAnsi"/>
                <w:bCs/>
                <w:color w:val="242021"/>
              </w:rPr>
              <w:t>Türkiye’nin komşuları ve diğer Türk Cumhuriyetleri ile olan ilişkilerini kavrar.</w:t>
            </w:r>
          </w:p>
        </w:tc>
        <w:tc>
          <w:tcPr>
            <w:tcW w:w="215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Spacing"/>
              <w:rPr>
                <w:rFonts w:ascii="Times New Roman" w:hAnsi="Times New Roman"/>
                <w:color w:val="242021"/>
              </w:rPr>
            </w:pPr>
            <w:r>
              <w:rPr>
                <w:rFonts w:ascii="Times New Roman" w:hAnsi="Times New Roman"/>
                <w:color w:val="242021"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0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before="0" w:after="200"/>
              <w:rPr>
                <w:rFonts w:ascii="Tahoma" w:hAnsi="Tahoma" w:eastAsia="Times New Roman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cs="Tahoma" w:ascii="Tahoma" w:hAnsi="Tahoma"/>
                <w:b/>
                <w:bCs/>
                <w:sz w:val="16"/>
                <w:szCs w:val="16"/>
                <w:lang w:eastAsia="tr-TR"/>
              </w:rPr>
            </w:r>
          </w:p>
        </w:tc>
        <w:tc>
          <w:tcPr>
            <w:tcW w:w="2337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hd w:val="clear" w:color="auto" w:fill="FFFFFF"/>
              <w:spacing w:lineRule="exact" w:line="226" w:before="0" w:after="200"/>
              <w:ind w:right="19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2280" w:hRule="atLeast"/>
          <w:cantSplit/>
        </w:trPr>
        <w:tc>
          <w:tcPr>
            <w:tcW w:w="377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35.Hafta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7-11 Haziran</w:t>
            </w:r>
          </w:p>
        </w:tc>
        <w:tc>
          <w:tcPr>
            <w:tcW w:w="4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rPr>
                <w:rFonts w:ascii="Times New Roman" w:hAnsi="Times New Roman" w:cs="Times New Roman"/>
                <w:b/>
                <w:bCs/>
                <w:color w:val="24202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242021"/>
                <w:sz w:val="24"/>
                <w:szCs w:val="24"/>
              </w:rPr>
              <w:t>SB.4.7.3. Farklı ülkelere ait kültürel unsurlarla ülkemizin sahip olduğu kültürel unsurları karşılaştırır.</w:t>
              <w:br/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242021"/>
                <w:sz w:val="24"/>
                <w:szCs w:val="24"/>
              </w:rPr>
              <w:t>Görsel ve yazılı iletişim araçları ile kültürel unsurlardan kıyafet, yemek, oyun, aile ilişkileri gibi konular</w:t>
              <w:br/>
              <w:t>üzerinde durulur.</w:t>
            </w:r>
          </w:p>
        </w:tc>
        <w:tc>
          <w:tcPr>
            <w:tcW w:w="215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0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7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  <w:tr>
        <w:trPr>
          <w:trHeight w:val="1480" w:hRule="atLeast"/>
          <w:cantSplit/>
        </w:trPr>
        <w:tc>
          <w:tcPr>
            <w:tcW w:w="377" w:type="dxa"/>
            <w:vMerge w:val="continue"/>
            <w:tcBorders>
              <w:top w:val="single" w:sz="6" w:space="0" w:color="000000"/>
              <w:left w:val="thickThinSmallGap" w:sz="12" w:space="0" w:color="000000"/>
              <w:bottom w:val="double" w:sz="4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spacing w:before="0"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705" w:type="dxa"/>
            <w:tcBorders>
              <w:top w:val="sing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textDirection w:val="btLr"/>
          </w:tcPr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36.37. Hafta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14- 25 Haziran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6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3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756" w:leader="none"/>
              </w:tabs>
              <w:spacing w:before="0" w:after="200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Helvetica-Bold" w:hAnsi="Helvetica-Bold"/>
                <w:b/>
                <w:bCs/>
                <w:color w:val="242021"/>
                <w:sz w:val="20"/>
              </w:rPr>
              <w:t>SB.4.7.4. Farklı kültürlere saygı gösterir.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NoSpacing"/>
              <w:tabs>
                <w:tab w:val="clear" w:pos="708"/>
                <w:tab w:val="left" w:pos="756" w:leader="none"/>
              </w:tabs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Cs/>
                <w:color w:val="242021"/>
              </w:rPr>
              <w:t>Farklı kültürlere saygı gösterir.</w:t>
            </w:r>
          </w:p>
        </w:tc>
        <w:tc>
          <w:tcPr>
            <w:tcW w:w="2155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000" w:type="dxa"/>
            <w:gridSpan w:val="2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72" w:leader="none"/>
                <w:tab w:val="left" w:pos="252" w:leader="none"/>
              </w:tabs>
              <w:spacing w:before="0" w:after="200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2150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  <w:tc>
          <w:tcPr>
            <w:tcW w:w="2337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pacing w:val="5"/>
              </w:rPr>
            </w:pPr>
            <w:r>
              <w:rPr>
                <w:rFonts w:cs="Times New Roman" w:ascii="Times New Roman" w:hAnsi="Times New Roman"/>
                <w:spacing w:val="5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>
          <w:rFonts w:ascii="Tahoma" w:hAnsi="Tahoma" w:cs="Tahoma"/>
          <w:sz w:val="16"/>
          <w:szCs w:val="18"/>
        </w:rPr>
      </w:pPr>
      <w:r>
        <w:rPr/>
        <w:t xml:space="preserve">                                           </w:t>
      </w:r>
    </w:p>
    <w:p>
      <w:pPr>
        <w:pStyle w:val="Normal"/>
        <w:rPr>
          <w:sz w:val="24"/>
          <w:szCs w:val="24"/>
        </w:rPr>
      </w:pPr>
      <w:r>
        <w:rPr/>
        <w:t xml:space="preserve">                                 </w:t>
      </w:r>
      <w:r>
        <w:rPr/>
        <w:t>4/A Sıf Ögrt.                         4/B Sınıf Ögrt.                            4/C Sınıf Ögrt.                                 4/D Sınıf Ögrt.                4/E Sınıf Ögrt.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  <w:t xml:space="preserve">              </w:t>
      </w:r>
      <w:r>
        <w:rPr/>
        <w:t xml:space="preserve">4/F Sınıf Ögrt.                             4/G Sınıf Ögrt.                         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</w:t>
      </w: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 xml:space="preserve">                                                          OLUR</w:t>
        <w:tab/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ab/>
      </w:r>
    </w:p>
    <w:p>
      <w:pPr>
        <w:pStyle w:val="Normal"/>
        <w:jc w:val="center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>…</w:t>
      </w:r>
      <w:r>
        <w:rPr>
          <w:rFonts w:cs="Tahoma" w:ascii="Tahoma" w:hAnsi="Tahoma"/>
          <w:sz w:val="18"/>
          <w:szCs w:val="18"/>
        </w:rPr>
        <w:t>./09/2026</w:t>
      </w:r>
    </w:p>
    <w:p>
      <w:pPr>
        <w:pStyle w:val="Normal"/>
        <w:spacing w:before="0" w:after="20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 </w:t>
      </w: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ab/>
        <w:tab/>
        <w:tab/>
        <w:tab/>
        <w:t xml:space="preserve">     Okul Müdürü</w:t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567" w:right="962" w:gutter="0" w:header="142" w:top="568" w:footer="0" w:bottom="14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2"/>
    <w:family w:val="roman"/>
    <w:pitch w:val="variable"/>
  </w:font>
  <w:font w:name="Calibri">
    <w:charset w:val="a2"/>
    <w:family w:val="roman"/>
    <w:pitch w:val="variable"/>
  </w:font>
  <w:font w:name="Cambria">
    <w:charset w:val="a2"/>
    <w:family w:val="roman"/>
    <w:pitch w:val="variable"/>
  </w:font>
  <w:font w:name="Helvetica-Bold">
    <w:charset w:val="a2"/>
    <w:family w:val="roman"/>
    <w:pitch w:val="variable"/>
  </w:font>
  <w:font w:name="Helvetica-LightOblique">
    <w:charset w:val="a2"/>
    <w:family w:val="roman"/>
    <w:pitch w:val="variable"/>
  </w:font>
  <w:font w:name="Helvetica-Light">
    <w:charset w:val="a2"/>
    <w:family w:val="roman"/>
    <w:pitch w:val="variable"/>
  </w:font>
  <w:font w:name="Tahoma">
    <w:charset w:val="a2"/>
    <w:family w:val="swiss"/>
    <w:pitch w:val="variable"/>
  </w:font>
  <w:font w:name="Liberation Sans">
    <w:altName w:val="Arial"/>
    <w:charset w:val="a2"/>
    <w:family w:val="swiss"/>
    <w:pitch w:val="variable"/>
  </w:font>
  <w:font w:name="Calibri">
    <w:charset w:val="a2"/>
    <w:family w:val="swiss"/>
    <w:pitch w:val="variable"/>
  </w:font>
  <w:font w:name="Times New Roman">
    <w:charset w:val="a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968606307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968606307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</w:rPr>
    </w:pPr>
    <w:r>
      <w:rPr/>
    </w:r>
    <w:r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6882765" cy="170815"/>
              <wp:effectExtent l="0" t="0" r="0" b="0"/>
              <wp:wrapNone/>
              <wp:docPr id="1" name="Çerçev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2765" cy="170815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2026- 2027 EĞİTİM ÖĞRETİM YILI </w:t>
                          </w:r>
                          <w:r>
                            <w:rPr>
                              <w:b/>
                            </w:rPr>
                            <w:t>ESENTEPE</w:t>
                          </w:r>
                          <w:r>
                            <w:rPr>
                              <w:b/>
                            </w:rPr>
                            <w:t xml:space="preserve"> İLKOKULU 4. SINIF SOSYAL BİLGİLER DERSİ ÜNİTELENDİRİLMİŞ YILLIK PLANI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-0;width:541.95pt;height:13.4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<v:textbox inset="0in,0in,0in,0in">
                <w:txbxContent>
                  <w:p>
                    <w:pPr>
                      <w:pStyle w:val="Header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2026- 2027 EĞİTİM ÖĞRETİM YILI </w:t>
                    </w:r>
                    <w:r>
                      <w:rPr>
                        <w:b/>
                      </w:rPr>
                      <w:t>ESENTEPE</w:t>
                    </w:r>
                    <w:r>
                      <w:rPr>
                        <w:b/>
                      </w:rPr>
                      <w:t xml:space="preserve"> İLKOKULU 4. SINIF SOSYAL BİLGİLER DERSİ ÜNİTELENDİRİLMİŞ YILLIK PLANI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</w:rPr>
    </w:pPr>
    <w:r>
      <w:rPr/>
    </w:r>
    <w:r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6882765" cy="170815"/>
              <wp:effectExtent l="0" t="0" r="0" b="0"/>
              <wp:wrapNone/>
              <wp:docPr id="2" name="Çerçev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2765" cy="170815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2026- 2027 EĞİTİM ÖĞRETİM YILI </w:t>
                          </w:r>
                          <w:r>
                            <w:rPr>
                              <w:b/>
                            </w:rPr>
                            <w:t>ESENTEPE</w:t>
                          </w:r>
                          <w:r>
                            <w:rPr>
                              <w:b/>
                            </w:rPr>
                            <w:t xml:space="preserve"> İLKOKULU 4. SINIF SOSYAL BİLGİLER DERSİ ÜNİTELENDİRİLMİŞ YILLIK PLANI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-0;width:541.95pt;height:13.45pt;mso-wrap-distance-left:0pt;mso-wrap-distance-right:0pt;mso-wrap-distance-top:0pt;mso-wrap-distance-bottom:0pt;margin-top:0pt;mso-position-vertical:top;mso-position-vertical-relative:text;margin-left:0pt;mso-position-horizontal:left;mso-position-horizontal-relative:text">
              <v:textbox inset="0in,0in,0in,0in">
                <w:txbxContent>
                  <w:p>
                    <w:pPr>
                      <w:pStyle w:val="Header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2026- 2027 EĞİTİM ÖĞRETİM YILI </w:t>
                    </w:r>
                    <w:r>
                      <w:rPr>
                        <w:b/>
                      </w:rPr>
                      <w:t>ESENTEPE</w:t>
                    </w:r>
                    <w:r>
                      <w:rPr>
                        <w:b/>
                      </w:rPr>
                      <w:t xml:space="preserve"> İLKOKULU 4. SINIF SOSYAL BİLGİLER DERSİ ÜNİTELENDİRİLMİŞ YILLIK PLANI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43f5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Heading1">
    <w:name w:val="heading 1"/>
    <w:basedOn w:val="Normal"/>
    <w:next w:val="Normal"/>
    <w:link w:val="Balk1Char"/>
    <w:uiPriority w:val="9"/>
    <w:qFormat/>
    <w:rsid w:val="00bb0cf6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basedOn w:val="DefaultParagraphFont"/>
    <w:qFormat/>
    <w:rsid w:val="00504a4d"/>
    <w:rPr>
      <w:rFonts w:ascii="Helvetica-Bold" w:hAnsi="Helvetica-Bold"/>
      <w:b/>
      <w:bCs/>
      <w:i w:val="false"/>
      <w:iCs w:val="false"/>
      <w:color w:val="242021"/>
      <w:sz w:val="20"/>
      <w:szCs w:val="20"/>
    </w:rPr>
  </w:style>
  <w:style w:type="character" w:styleId="stBilgiChar" w:customStyle="1">
    <w:name w:val="Üst Bilgi Char"/>
    <w:basedOn w:val="DefaultParagraphFont"/>
    <w:uiPriority w:val="99"/>
    <w:qFormat/>
    <w:rsid w:val="00504a4d"/>
    <w:rPr/>
  </w:style>
  <w:style w:type="character" w:styleId="fontstyle21" w:customStyle="1">
    <w:name w:val="fontstyle21"/>
    <w:basedOn w:val="DefaultParagraphFont"/>
    <w:qFormat/>
    <w:rsid w:val="00285297"/>
    <w:rPr>
      <w:rFonts w:ascii="Helvetica-LightOblique" w:hAnsi="Helvetica-LightOblique"/>
      <w:b w:val="false"/>
      <w:bCs w:val="false"/>
      <w:i/>
      <w:iCs/>
      <w:color w:val="242021"/>
      <w:sz w:val="20"/>
      <w:szCs w:val="20"/>
    </w:rPr>
  </w:style>
  <w:style w:type="character" w:styleId="fontstyle31" w:customStyle="1">
    <w:name w:val="fontstyle31"/>
    <w:basedOn w:val="DefaultParagraphFont"/>
    <w:qFormat/>
    <w:rsid w:val="00e06581"/>
    <w:rPr>
      <w:rFonts w:ascii="Helvetica-Light" w:hAnsi="Helvetica-Light"/>
      <w:b w:val="false"/>
      <w:bCs w:val="false"/>
      <w:i w:val="false"/>
      <w:iCs w:val="false"/>
      <w:color w:val="242021"/>
      <w:sz w:val="20"/>
      <w:szCs w:val="20"/>
    </w:rPr>
  </w:style>
  <w:style w:type="character" w:styleId="Balk1Char" w:customStyle="1">
    <w:name w:val="Başlık 1 Char"/>
    <w:basedOn w:val="DefaultParagraphFont"/>
    <w:uiPriority w:val="9"/>
    <w:qFormat/>
    <w:rsid w:val="00bb0cf6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AltBilgiChar" w:customStyle="1">
    <w:name w:val="Alt Bilgi Char"/>
    <w:basedOn w:val="DefaultParagraphFont"/>
    <w:uiPriority w:val="99"/>
    <w:qFormat/>
    <w:rsid w:val="003e19cf"/>
    <w:rPr/>
  </w:style>
  <w:style w:type="character" w:styleId="BalonMetniChar" w:customStyle="1">
    <w:name w:val="Balon Metni Char"/>
    <w:basedOn w:val="DefaultParagraphFont"/>
    <w:link w:val="BalloonText"/>
    <w:uiPriority w:val="99"/>
    <w:semiHidden/>
    <w:qFormat/>
    <w:rsid w:val="003e19cf"/>
    <w:rPr>
      <w:rFonts w:ascii="Tahoma" w:hAnsi="Tahoma" w:cs="Tahoma"/>
      <w:sz w:val="16"/>
      <w:szCs w:val="16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504a4d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stBilgiveAltBilgi">
    <w:name w:val="Üst Bilgi ve Alt Bilgi"/>
    <w:basedOn w:val="Normal"/>
    <w:qFormat/>
    <w:pPr/>
    <w:rPr/>
  </w:style>
  <w:style w:type="paragraph" w:styleId="Header">
    <w:name w:val="header"/>
    <w:basedOn w:val="Normal"/>
    <w:link w:val="stBilgiChar"/>
    <w:uiPriority w:val="99"/>
    <w:unhideWhenUsed/>
    <w:rsid w:val="00504a4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AltBilgiChar"/>
    <w:uiPriority w:val="99"/>
    <w:unhideWhenUsed/>
    <w:rsid w:val="003e19c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onMetniChar"/>
    <w:uiPriority w:val="99"/>
    <w:semiHidden/>
    <w:unhideWhenUsed/>
    <w:qFormat/>
    <w:rsid w:val="003e19c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ereveerii">
    <w:name w:val="Çerçeve İçeriği"/>
    <w:basedOn w:val="Normal"/>
    <w:qFormat/>
    <w:pPr/>
    <w:rPr/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is Teması">
  <a:themeElements>
    <a:clrScheme name="Ofis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211DC-C4DB-4315-8F37-3DF0982B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Application>LibreOffice/26.2.6.3$Windows_X86_64 LibreOffice_project/8221e31b3ac356a1623c672912a3d2b492f7e3d1</Application>
  <AppVersion>15.0000</AppVersion>
  <Pages>9</Pages>
  <Words>2594</Words>
  <Characters>16561</Characters>
  <CharactersWithSpaces>19306</CharactersWithSpaces>
  <Paragraphs>580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2021-08-03T11:33:00Z</dcterms:created>
  <dc:creator>sınıfdeniz</dc:creator>
  <dc:description/>
  <dc:language>tr-TR</dc:language>
  <cp:lastModifiedBy/>
  <dcterms:modified xsi:type="dcterms:W3CDTF">2026-10-12T09:43:59Z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