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680" w:leader="none"/>
        </w:tabs>
        <w:spacing w:lineRule="auto" w:line="360" w:before="0" w:after="0"/>
        <w:contextualSpacing/>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08"/>
          <w:tab w:val="left" w:pos="4680" w:leader="none"/>
        </w:tabs>
        <w:spacing w:lineRule="auto" w:line="360" w:before="0" w:after="0"/>
        <w:contextualSpacing/>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08"/>
          <w:tab w:val="left" w:pos="4680" w:leader="none"/>
        </w:tabs>
        <w:spacing w:lineRule="auto" w:line="360" w:before="0" w:after="0"/>
        <w:contextualSpacing/>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08"/>
          <w:tab w:val="left" w:pos="4680" w:leader="none"/>
        </w:tabs>
        <w:spacing w:lineRule="auto" w:line="360" w:before="0" w:after="0"/>
        <w:contextualSpacing/>
        <w:jc w:val="center"/>
        <w:rPr>
          <w:rFonts w:ascii="Times New Roman" w:hAnsi="Times New Roman" w:eastAsia="Times New Roman" w:cs="Times New Roman"/>
          <w:color w:val="0000FF"/>
          <w:sz w:val="24"/>
        </w:rPr>
      </w:pPr>
      <w:r>
        <w:rPr>
          <w:rFonts w:eastAsia="Times New Roman" w:cs="Times New Roman" w:ascii="Times New Roman" w:hAnsi="Times New Roman"/>
          <w:sz w:val="24"/>
        </w:rPr>
        <w:t>ESENTEPE İLKOKULU MÜDÜRLÜĞÜNE</w:t>
      </w:r>
    </w:p>
    <w:p>
      <w:pPr>
        <w:pStyle w:val="Normal"/>
        <w:tabs>
          <w:tab w:val="clear" w:pos="708"/>
          <w:tab w:val="left" w:pos="4680" w:leader="none"/>
        </w:tabs>
        <w:spacing w:lineRule="auto" w:line="360" w:before="0" w:after="0"/>
        <w:contextualSpacing/>
        <w:jc w:val="center"/>
        <w:rPr>
          <w:rFonts w:ascii="Times New Roman" w:hAnsi="Times New Roman" w:eastAsia="Times New Roman" w:cs="Times New Roman"/>
          <w:color w:themeColor="text1" w:val="000000"/>
          <w:sz w:val="24"/>
        </w:rPr>
      </w:pPr>
      <w:r>
        <w:rPr>
          <w:rFonts w:eastAsia="Times New Roman" w:cs="Times New Roman" w:ascii="Times New Roman" w:hAnsi="Times New Roman"/>
          <w:color w:val="0000FF"/>
          <w:sz w:val="24"/>
        </w:rPr>
        <w:tab/>
        <w:tab/>
      </w:r>
      <w:r>
        <w:rPr>
          <w:rFonts w:eastAsia="Times New Roman" w:cs="Times New Roman" w:ascii="Times New Roman" w:hAnsi="Times New Roman"/>
          <w:color w:themeColor="text1" w:val="000000"/>
          <w:sz w:val="24"/>
        </w:rPr>
        <w:t xml:space="preserve">          </w:t>
      </w:r>
      <w:r>
        <w:rPr>
          <w:rFonts w:eastAsia="Times New Roman" w:cs="Times New Roman" w:ascii="Times New Roman" w:hAnsi="Times New Roman"/>
          <w:color w:themeColor="text1" w:val="000000"/>
          <w:sz w:val="24"/>
        </w:rPr>
        <w:t>İSTANBUL</w:t>
      </w:r>
    </w:p>
    <w:p>
      <w:pPr>
        <w:pStyle w:val="Normal"/>
        <w:tabs>
          <w:tab w:val="clear" w:pos="708"/>
          <w:tab w:val="left" w:pos="4680" w:leader="none"/>
        </w:tabs>
        <w:spacing w:lineRule="auto" w:line="360" w:before="0" w:after="0"/>
        <w:contextualSpacing/>
        <w:jc w:val="center"/>
        <w:rPr>
          <w:rFonts w:ascii="Times New Roman" w:hAnsi="Times New Roman" w:eastAsia="Times New Roman" w:cs="Times New Roman"/>
          <w:color w:themeColor="text1" w:val="000000"/>
          <w:sz w:val="24"/>
        </w:rPr>
      </w:pPr>
      <w:r>
        <w:rPr>
          <w:rFonts w:eastAsia="Times New Roman" w:cs="Times New Roman" w:ascii="Times New Roman" w:hAnsi="Times New Roman"/>
          <w:color w:themeColor="text1" w:val="000000"/>
          <w:sz w:val="24"/>
        </w:rPr>
      </w:r>
    </w:p>
    <w:p>
      <w:pPr>
        <w:pStyle w:val="Normal"/>
        <w:tabs>
          <w:tab w:val="clear" w:pos="708"/>
          <w:tab w:val="left" w:pos="4680" w:leader="none"/>
        </w:tabs>
        <w:spacing w:lineRule="auto" w:line="360" w:before="0" w:after="0"/>
        <w:contextualSpacing/>
        <w:rPr>
          <w:rFonts w:ascii="Times New Roman" w:hAnsi="Times New Roman" w:eastAsia="Times New Roman" w:cs="Times New Roman"/>
          <w:sz w:val="24"/>
        </w:rPr>
      </w:pPr>
      <w:r>
        <w:rPr>
          <w:rFonts w:eastAsia="Times New Roman" w:cs="Times New Roman" w:ascii="Times New Roman" w:hAnsi="Times New Roman"/>
          <w:sz w:val="24"/>
        </w:rPr>
        <w:t xml:space="preserve">         </w:t>
      </w:r>
      <w:r>
        <w:rPr>
          <w:rFonts w:eastAsia="Times New Roman" w:cs="Times New Roman" w:ascii="Times New Roman" w:hAnsi="Times New Roman"/>
          <w:sz w:val="24"/>
        </w:rPr>
        <w:t xml:space="preserve">2023-2024 Eğitim-Öğretim Yılı 2. Dönem veli toplantısını okulumuz 1-F sınıfında 09.03.2023 </w:t>
      </w:r>
      <w:r>
        <w:rPr>
          <w:rFonts w:eastAsia="Times New Roman" w:cs="Times New Roman" w:ascii="Times New Roman" w:hAnsi="Times New Roman"/>
          <w:sz w:val="24"/>
        </w:rPr>
        <w:t>Cuma</w:t>
      </w:r>
      <w:r>
        <w:rPr>
          <w:rFonts w:eastAsia="Times New Roman" w:cs="Times New Roman" w:ascii="Times New Roman" w:hAnsi="Times New Roman"/>
          <w:sz w:val="24"/>
        </w:rPr>
        <w:t xml:space="preserve"> günü saat 14.30’de aşağıdaki gündeme göre yapmak istiyorum.</w:t>
      </w:r>
    </w:p>
    <w:p>
      <w:pPr>
        <w:pStyle w:val="Normal"/>
        <w:tabs>
          <w:tab w:val="clear" w:pos="708"/>
          <w:tab w:val="left" w:pos="4680" w:leader="none"/>
        </w:tabs>
        <w:spacing w:lineRule="auto" w:line="360" w:before="0" w:after="0"/>
        <w:contextualSpacing/>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08"/>
          <w:tab w:val="left" w:pos="4680" w:leader="none"/>
        </w:tabs>
        <w:spacing w:lineRule="auto" w:line="360" w:before="0" w:after="0"/>
        <w:contextualSpacing/>
        <w:rPr>
          <w:rFonts w:ascii="Times New Roman" w:hAnsi="Times New Roman" w:eastAsia="Times New Roman" w:cs="Times New Roman"/>
          <w:sz w:val="24"/>
        </w:rPr>
      </w:pPr>
      <w:r>
        <w:rPr>
          <w:rFonts w:eastAsia="Times New Roman" w:cs="Times New Roman" w:ascii="Times New Roman" w:hAnsi="Times New Roman"/>
          <w:sz w:val="24"/>
        </w:rPr>
        <w:t xml:space="preserve">         </w:t>
      </w:r>
      <w:r>
        <w:rPr>
          <w:rFonts w:eastAsia="Times New Roman" w:cs="Times New Roman" w:ascii="Times New Roman" w:hAnsi="Times New Roman"/>
          <w:sz w:val="24"/>
        </w:rPr>
        <w:t>Bilgilerinizi ve gereğini arz ederim. 22.02.2024</w:t>
      </w:r>
    </w:p>
    <w:p>
      <w:pPr>
        <w:pStyle w:val="Normal"/>
        <w:tabs>
          <w:tab w:val="clear" w:pos="708"/>
          <w:tab w:val="left" w:pos="4680" w:leader="none"/>
        </w:tabs>
        <w:spacing w:lineRule="auto" w:line="360" w:before="0" w:after="0"/>
        <w:contextualSpacing/>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08"/>
          <w:tab w:val="left" w:pos="4680" w:leader="none"/>
        </w:tabs>
        <w:spacing w:lineRule="auto" w:line="360" w:before="0" w:after="0"/>
        <w:contextualSpacing/>
        <w:rPr>
          <w:rFonts w:ascii="Times New Roman" w:hAnsi="Times New Roman" w:eastAsia="Times New Roman" w:cs="Times New Roman"/>
          <w:sz w:val="24"/>
        </w:rPr>
      </w:pPr>
      <w:r>
        <w:rPr>
          <w:rFonts w:eastAsia="Times New Roman" w:cs="Times New Roman" w:ascii="Times New Roman" w:hAnsi="Times New Roman"/>
          <w:sz w:val="24"/>
        </w:rPr>
        <w:tab/>
        <w:tab/>
        <w:tab/>
        <w:t xml:space="preserve">                     Haluk ÖZYURT</w:t>
      </w:r>
    </w:p>
    <w:p>
      <w:pPr>
        <w:pStyle w:val="Normal"/>
        <w:tabs>
          <w:tab w:val="clear" w:pos="708"/>
          <w:tab w:val="left" w:pos="4680" w:leader="none"/>
        </w:tabs>
        <w:spacing w:lineRule="auto" w:line="360" w:before="0" w:after="0"/>
        <w:contextualSpacing/>
        <w:rPr>
          <w:rFonts w:ascii="Times New Roman" w:hAnsi="Times New Roman" w:eastAsia="Times New Roman" w:cs="Times New Roman"/>
          <w:sz w:val="24"/>
        </w:rPr>
      </w:pPr>
      <w:r>
        <w:rPr>
          <w:rFonts w:eastAsia="Times New Roman" w:cs="Times New Roman" w:ascii="Times New Roman" w:hAnsi="Times New Roman"/>
          <w:sz w:val="24"/>
        </w:rPr>
        <w:tab/>
        <w:tab/>
        <w:tab/>
        <w:t xml:space="preserve">                   1-F Sınıf Öğretmeni</w:t>
      </w:r>
    </w:p>
    <w:p>
      <w:pPr>
        <w:pStyle w:val="Normal"/>
        <w:tabs>
          <w:tab w:val="clear" w:pos="708"/>
          <w:tab w:val="left" w:pos="4680" w:leader="none"/>
        </w:tabs>
        <w:spacing w:lineRule="auto" w:line="360" w:before="0" w:after="0"/>
        <w:contextualSpacing/>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08"/>
          <w:tab w:val="left" w:pos="4680" w:leader="none"/>
        </w:tabs>
        <w:spacing w:lineRule="auto" w:line="360" w:before="0" w:after="0"/>
        <w:contextualSpacing/>
        <w:rPr>
          <w:rFonts w:ascii="Times New Roman" w:hAnsi="Times New Roman" w:eastAsia="Times New Roman" w:cs="Times New Roman"/>
          <w:sz w:val="24"/>
        </w:rPr>
      </w:pPr>
      <w:r>
        <w:rPr>
          <w:rFonts w:eastAsia="Times New Roman" w:cs="Times New Roman" w:ascii="Times New Roman" w:hAnsi="Times New Roman"/>
          <w:sz w:val="24"/>
        </w:rPr>
      </w:r>
    </w:p>
    <w:p>
      <w:pPr>
        <w:pStyle w:val="ListParagraph"/>
        <w:tabs>
          <w:tab w:val="clear" w:pos="708"/>
          <w:tab w:val="left" w:pos="4680" w:leader="none"/>
        </w:tabs>
        <w:spacing w:lineRule="auto" w:line="360" w:before="0" w:after="0"/>
        <w:contextualSpacing/>
        <w:rPr>
          <w:rFonts w:ascii="Times New Roman" w:hAnsi="Times New Roman" w:eastAsia="Times New Roman" w:cs="Times New Roman"/>
          <w:sz w:val="24"/>
        </w:rPr>
      </w:pPr>
      <w:r>
        <w:rPr>
          <w:rFonts w:eastAsia="Times New Roman" w:cs="Times New Roman" w:ascii="Times New Roman" w:hAnsi="Times New Roman"/>
          <w:sz w:val="24"/>
        </w:rPr>
        <w:t>GÜNDEM</w:t>
      </w:r>
    </w:p>
    <w:p>
      <w:pPr>
        <w:pStyle w:val="ListParagraph"/>
        <w:numPr>
          <w:ilvl w:val="0"/>
          <w:numId w:val="1"/>
        </w:numPr>
        <w:tabs>
          <w:tab w:val="clear" w:pos="708"/>
          <w:tab w:val="left" w:pos="4680" w:leader="none"/>
        </w:tabs>
        <w:spacing w:lineRule="auto" w:line="360" w:before="0" w:after="0"/>
        <w:contextualSpacing/>
        <w:rPr>
          <w:rFonts w:ascii="Times New Roman" w:hAnsi="Times New Roman" w:eastAsia="Times New Roman" w:cs="Times New Roman"/>
          <w:sz w:val="24"/>
        </w:rPr>
      </w:pPr>
      <w:r>
        <w:rPr>
          <w:rFonts w:eastAsia="Times New Roman" w:cs="Times New Roman" w:ascii="Times New Roman" w:hAnsi="Times New Roman"/>
          <w:sz w:val="24"/>
        </w:rPr>
        <w:t>Açılış ve yoklama.</w:t>
      </w:r>
    </w:p>
    <w:p>
      <w:pPr>
        <w:pStyle w:val="ListParagraph"/>
        <w:numPr>
          <w:ilvl w:val="0"/>
          <w:numId w:val="1"/>
        </w:numPr>
        <w:tabs>
          <w:tab w:val="clear" w:pos="708"/>
          <w:tab w:val="left" w:pos="4680" w:leader="none"/>
        </w:tabs>
        <w:spacing w:lineRule="auto" w:line="360" w:before="0" w:after="0"/>
        <w:contextualSpacing/>
        <w:rPr>
          <w:rStyle w:val="Hyperlink"/>
          <w:rFonts w:ascii="Times New Roman" w:hAnsi="Times New Roman" w:eastAsia="Times New Roman" w:cs="Times New Roman"/>
          <w:color w:val="auto"/>
          <w:sz w:val="24"/>
          <w:u w:val="none"/>
        </w:rPr>
      </w:pPr>
      <w:r>
        <w:rPr>
          <w:rStyle w:val="Hyperlink"/>
          <w:rFonts w:eastAsia="Times New Roman" w:cs="Times New Roman" w:ascii="Times New Roman" w:hAnsi="Times New Roman"/>
          <w:color w:val="auto"/>
          <w:sz w:val="24"/>
          <w:u w:val="none"/>
        </w:rPr>
        <w:t>1. dönemin değerlendirilmesinin yapılması.</w:t>
      </w:r>
    </w:p>
    <w:p>
      <w:pPr>
        <w:pStyle w:val="ListParagraph"/>
        <w:numPr>
          <w:ilvl w:val="0"/>
          <w:numId w:val="1"/>
        </w:numPr>
        <w:tabs>
          <w:tab w:val="clear" w:pos="708"/>
          <w:tab w:val="left" w:pos="4680" w:leader="none"/>
        </w:tabs>
        <w:spacing w:lineRule="auto" w:line="360" w:before="0" w:after="0"/>
        <w:contextualSpacing/>
        <w:rPr>
          <w:rStyle w:val="Hyperlink"/>
          <w:rFonts w:ascii="Times New Roman" w:hAnsi="Times New Roman" w:eastAsia="Times New Roman" w:cs="Times New Roman"/>
          <w:color w:val="auto"/>
          <w:sz w:val="24"/>
          <w:u w:val="none"/>
        </w:rPr>
      </w:pPr>
      <w:r>
        <w:rPr>
          <w:rStyle w:val="Hyperlink"/>
          <w:rFonts w:eastAsia="Times New Roman" w:cs="Times New Roman" w:ascii="Times New Roman" w:hAnsi="Times New Roman"/>
          <w:color w:val="auto"/>
          <w:sz w:val="24"/>
          <w:u w:val="none"/>
        </w:rPr>
        <w:t>2. Dönem yapılacaklar hakkında bilgilendirme.</w:t>
      </w:r>
    </w:p>
    <w:p>
      <w:pPr>
        <w:pStyle w:val="ListParagraph"/>
        <w:numPr>
          <w:ilvl w:val="0"/>
          <w:numId w:val="1"/>
        </w:numPr>
        <w:tabs>
          <w:tab w:val="clear" w:pos="708"/>
          <w:tab w:val="left" w:pos="4680" w:leader="none"/>
        </w:tabs>
        <w:spacing w:lineRule="auto" w:line="360" w:before="0" w:after="0"/>
        <w:contextualSpacing/>
        <w:rPr>
          <w:rStyle w:val="Hyperlink"/>
          <w:rFonts w:ascii="Times New Roman" w:hAnsi="Times New Roman" w:eastAsia="Times New Roman" w:cs="Times New Roman"/>
          <w:color w:val="auto"/>
          <w:sz w:val="24"/>
          <w:u w:val="none"/>
        </w:rPr>
      </w:pPr>
      <w:r>
        <w:rPr>
          <w:rStyle w:val="Hyperlink"/>
          <w:rFonts w:eastAsia="Times New Roman" w:cs="Times New Roman" w:ascii="Times New Roman" w:hAnsi="Times New Roman"/>
          <w:color w:val="auto"/>
          <w:sz w:val="24"/>
          <w:u w:val="none"/>
        </w:rPr>
        <w:t>Ev çalışmalarının önemi, ödevler hakkında bilgilendirme, okuma-yazma bilgi ve becerilerinin geliştirilmesinde izlenecek yollar, alınacak tedbirler.</w:t>
      </w:r>
    </w:p>
    <w:p>
      <w:pPr>
        <w:pStyle w:val="ListParagraph"/>
        <w:numPr>
          <w:ilvl w:val="0"/>
          <w:numId w:val="1"/>
        </w:numPr>
        <w:tabs>
          <w:tab w:val="clear" w:pos="708"/>
          <w:tab w:val="left" w:pos="4680" w:leader="none"/>
        </w:tabs>
        <w:spacing w:lineRule="auto" w:line="360" w:before="0" w:after="0"/>
        <w:contextualSpacing/>
        <w:rPr>
          <w:rFonts w:ascii="Times New Roman" w:hAnsi="Times New Roman" w:eastAsia="Times New Roman" w:cs="Times New Roman"/>
          <w:sz w:val="24"/>
        </w:rPr>
      </w:pPr>
      <w:r>
        <w:rPr>
          <w:rStyle w:val="Hyperlink"/>
          <w:rFonts w:eastAsia="Times New Roman" w:cs="Times New Roman" w:ascii="Times New Roman" w:hAnsi="Times New Roman"/>
          <w:color w:val="auto"/>
          <w:sz w:val="24"/>
          <w:u w:val="none"/>
        </w:rPr>
        <w:t>Okul Kuralları ve Akran İlişkileri, Sınıf Sorunları</w:t>
      </w:r>
    </w:p>
    <w:p>
      <w:pPr>
        <w:pStyle w:val="ListParagraph"/>
        <w:numPr>
          <w:ilvl w:val="0"/>
          <w:numId w:val="1"/>
        </w:numPr>
        <w:tabs>
          <w:tab w:val="clear" w:pos="708"/>
          <w:tab w:val="left" w:pos="4680" w:leader="none"/>
        </w:tabs>
        <w:spacing w:lineRule="auto" w:line="360" w:before="0" w:after="0"/>
        <w:contextualSpacing/>
        <w:rPr>
          <w:rFonts w:ascii="Times New Roman" w:hAnsi="Times New Roman" w:eastAsia="Times New Roman" w:cs="Times New Roman"/>
          <w:sz w:val="24"/>
        </w:rPr>
      </w:pPr>
      <w:r>
        <w:rPr>
          <w:rFonts w:eastAsia="Times New Roman" w:cs="Times New Roman" w:ascii="Times New Roman" w:hAnsi="Times New Roman"/>
          <w:sz w:val="24"/>
        </w:rPr>
        <w:t>Veli görüşlerinin alınması.</w:t>
      </w:r>
    </w:p>
    <w:p>
      <w:pPr>
        <w:pStyle w:val="Normal"/>
        <w:tabs>
          <w:tab w:val="clear" w:pos="708"/>
          <w:tab w:val="left" w:pos="4680" w:leader="none"/>
        </w:tabs>
        <w:spacing w:lineRule="auto" w:line="360" w:before="0" w:after="0"/>
        <w:contextualSpacing/>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08"/>
          <w:tab w:val="left" w:pos="4680" w:leader="none"/>
        </w:tabs>
        <w:spacing w:lineRule="auto" w:line="360" w:before="0" w:after="0"/>
        <w:contextualSpacing/>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08"/>
          <w:tab w:val="left" w:pos="4680" w:leader="none"/>
        </w:tabs>
        <w:spacing w:lineRule="auto" w:line="360" w:before="0" w:after="0"/>
        <w:contextualSpacing/>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08"/>
          <w:tab w:val="left" w:pos="4680" w:leader="none"/>
        </w:tabs>
        <w:spacing w:lineRule="auto" w:line="360" w:before="0" w:after="0"/>
        <w:contextualSpacing/>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08"/>
          <w:tab w:val="left" w:pos="4680" w:leader="none"/>
        </w:tabs>
        <w:spacing w:lineRule="auto" w:line="360" w:before="0" w:after="0"/>
        <w:contextualSpacing/>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08"/>
          <w:tab w:val="left" w:pos="4680" w:leader="none"/>
        </w:tabs>
        <w:spacing w:lineRule="auto" w:line="360" w:before="0" w:after="0"/>
        <w:contextualSpacing/>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08"/>
          <w:tab w:val="left" w:pos="4680" w:leader="none"/>
        </w:tabs>
        <w:spacing w:lineRule="auto" w:line="360" w:before="0" w:after="0"/>
        <w:contextualSpacing/>
        <w:jc w:val="center"/>
        <w:rPr>
          <w:rFonts w:ascii="Times New Roman" w:hAnsi="Times New Roman" w:eastAsia="Times New Roman" w:cs="Times New Roman"/>
          <w:sz w:val="24"/>
        </w:rPr>
      </w:pPr>
      <w:r>
        <w:rPr>
          <w:rFonts w:eastAsia="Times New Roman" w:cs="Times New Roman" w:ascii="Times New Roman" w:hAnsi="Times New Roman"/>
          <w:sz w:val="24"/>
        </w:rPr>
        <w:t>Uygundur.</w:t>
      </w:r>
    </w:p>
    <w:p>
      <w:pPr>
        <w:pStyle w:val="Normal"/>
        <w:tabs>
          <w:tab w:val="clear" w:pos="708"/>
          <w:tab w:val="left" w:pos="4680" w:leader="none"/>
        </w:tabs>
        <w:spacing w:lineRule="auto" w:line="360" w:before="0" w:after="0"/>
        <w:contextualSpacing/>
        <w:jc w:val="center"/>
        <w:rPr>
          <w:rFonts w:ascii="Times New Roman" w:hAnsi="Times New Roman" w:eastAsia="Times New Roman" w:cs="Times New Roman"/>
          <w:sz w:val="24"/>
        </w:rPr>
      </w:pPr>
      <w:r>
        <w:rPr>
          <w:rFonts w:eastAsia="Times New Roman" w:cs="Times New Roman" w:ascii="Times New Roman" w:hAnsi="Times New Roman"/>
          <w:sz w:val="24"/>
        </w:rPr>
        <w:t>22/02/2024</w:t>
      </w:r>
    </w:p>
    <w:p>
      <w:pPr>
        <w:pStyle w:val="Normal"/>
        <w:tabs>
          <w:tab w:val="clear" w:pos="708"/>
          <w:tab w:val="left" w:pos="4680" w:leader="none"/>
        </w:tabs>
        <w:spacing w:lineRule="auto" w:line="360" w:before="0" w:after="0"/>
        <w:contextualSpacing/>
        <w:jc w:val="center"/>
        <w:rPr>
          <w:rFonts w:ascii="Times New Roman" w:hAnsi="Times New Roman" w:eastAsia="Times New Roman" w:cs="Times New Roman"/>
          <w:sz w:val="24"/>
        </w:rPr>
      </w:pPr>
      <w:r>
        <w:rPr>
          <w:rFonts w:eastAsia="Times New Roman" w:cs="Times New Roman" w:ascii="Times New Roman" w:hAnsi="Times New Roman"/>
          <w:sz w:val="24"/>
        </w:rPr>
        <w:t>Okul müdürü</w:t>
      </w:r>
    </w:p>
    <w:p>
      <w:pPr>
        <w:pStyle w:val="Normal"/>
        <w:tabs>
          <w:tab w:val="clear" w:pos="708"/>
          <w:tab w:val="left" w:pos="4680" w:leader="none"/>
        </w:tabs>
        <w:spacing w:lineRule="auto" w:line="360" w:before="0" w:after="0"/>
        <w:contextualSpacing/>
        <w:jc w:val="center"/>
        <w:rPr>
          <w:rFonts w:ascii="Times New Roman" w:hAnsi="Times New Roman" w:eastAsia="Times New Roman" w:cs="Times New Roman"/>
          <w:sz w:val="24"/>
        </w:rPr>
      </w:pPr>
      <w:r>
        <w:rPr>
          <w:rFonts w:eastAsia="Times New Roman" w:cs="Times New Roman" w:ascii="Times New Roman" w:hAnsi="Times New Roman"/>
          <w:sz w:val="24"/>
        </w:rPr>
        <w:t>Emin KARACA</w:t>
      </w:r>
    </w:p>
    <w:p>
      <w:pPr>
        <w:pStyle w:val="Normal"/>
        <w:tabs>
          <w:tab w:val="clear" w:pos="708"/>
          <w:tab w:val="left" w:pos="4680" w:leader="none"/>
        </w:tabs>
        <w:spacing w:lineRule="auto" w:line="360" w:before="0" w:after="0"/>
        <w:contextualSpacing/>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08"/>
          <w:tab w:val="left" w:pos="4680" w:leader="none"/>
        </w:tabs>
        <w:spacing w:lineRule="auto" w:line="360" w:before="0" w:after="0"/>
        <w:contextualSpacing/>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08"/>
          <w:tab w:val="left" w:pos="4680" w:leader="none"/>
        </w:tabs>
        <w:spacing w:lineRule="auto" w:line="360" w:before="0" w:after="0"/>
        <w:contextualSpacing/>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08"/>
          <w:tab w:val="left" w:pos="4680" w:leader="none"/>
        </w:tabs>
        <w:spacing w:lineRule="auto" w:line="360" w:before="0" w:after="0"/>
        <w:contextualSpacing/>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contextualSpacing/>
        <w:jc w:val="center"/>
        <w:rPr>
          <w:rFonts w:ascii="Times New Roman" w:hAnsi="Times New Roman" w:cs="Times New Roman"/>
          <w:sz w:val="24"/>
          <w:szCs w:val="24"/>
        </w:rPr>
      </w:pPr>
      <w:r>
        <w:rPr>
          <w:rFonts w:cs="Times New Roman" w:ascii="Times New Roman" w:hAnsi="Times New Roman"/>
          <w:sz w:val="24"/>
          <w:szCs w:val="24"/>
        </w:rPr>
        <w:t>2023-2024 EĞİTİM-ÖĞRETİM YILI ESENTEPE İLKOKULU</w:t>
      </w:r>
    </w:p>
    <w:p>
      <w:pPr>
        <w:pStyle w:val="Normal"/>
        <w:spacing w:before="0" w:after="200"/>
        <w:contextualSpacing/>
        <w:jc w:val="center"/>
        <w:rPr>
          <w:rFonts w:ascii="Times New Roman" w:hAnsi="Times New Roman" w:cs="Times New Roman"/>
          <w:sz w:val="24"/>
          <w:szCs w:val="24"/>
        </w:rPr>
      </w:pPr>
      <w:r>
        <w:rPr>
          <w:rFonts w:cs="Times New Roman" w:ascii="Times New Roman" w:hAnsi="Times New Roman"/>
          <w:sz w:val="24"/>
          <w:szCs w:val="24"/>
        </w:rPr>
        <w:t>1/F SINIFI 2.DÖNEM VELİ TOPLANTI TUTANAĞI</w:t>
      </w:r>
    </w:p>
    <w:p>
      <w:pPr>
        <w:pStyle w:val="Normal"/>
        <w:spacing w:before="0" w:after="20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contextualSpacing/>
        <w:rPr>
          <w:rFonts w:ascii="Times New Roman" w:hAnsi="Times New Roman" w:cs="Times New Roman"/>
          <w:sz w:val="24"/>
          <w:szCs w:val="24"/>
        </w:rPr>
      </w:pPr>
      <w:r>
        <w:rPr>
          <w:rFonts w:cs="Times New Roman" w:ascii="Times New Roman" w:hAnsi="Times New Roman"/>
          <w:sz w:val="24"/>
          <w:szCs w:val="24"/>
        </w:rPr>
        <w:t>TOPLANTI NO                       : 2</w:t>
      </w:r>
    </w:p>
    <w:p>
      <w:pPr>
        <w:pStyle w:val="Normal"/>
        <w:spacing w:before="0" w:after="200"/>
        <w:contextualSpacing/>
        <w:rPr>
          <w:rFonts w:ascii="Times New Roman" w:hAnsi="Times New Roman" w:cs="Times New Roman"/>
          <w:sz w:val="24"/>
          <w:szCs w:val="24"/>
        </w:rPr>
      </w:pPr>
      <w:r>
        <w:rPr>
          <w:rFonts w:cs="Times New Roman" w:ascii="Times New Roman" w:hAnsi="Times New Roman"/>
          <w:sz w:val="24"/>
          <w:szCs w:val="24"/>
        </w:rPr>
        <w:t xml:space="preserve">TOPLANTI TARİHİ                : 23.02.2024 </w:t>
      </w:r>
    </w:p>
    <w:p>
      <w:pPr>
        <w:pStyle w:val="Normal"/>
        <w:spacing w:before="0" w:after="200"/>
        <w:contextualSpacing/>
        <w:rPr>
          <w:rFonts w:ascii="Times New Roman" w:hAnsi="Times New Roman" w:cs="Times New Roman"/>
          <w:sz w:val="24"/>
          <w:szCs w:val="24"/>
        </w:rPr>
      </w:pPr>
      <w:r>
        <w:rPr>
          <w:rFonts w:cs="Times New Roman" w:ascii="Times New Roman" w:hAnsi="Times New Roman"/>
          <w:sz w:val="24"/>
          <w:szCs w:val="24"/>
        </w:rPr>
        <w:t>TOPLANTI SAATİ                 : 14.30</w:t>
      </w:r>
    </w:p>
    <w:p>
      <w:pPr>
        <w:pStyle w:val="Normal"/>
        <w:spacing w:before="0" w:after="200"/>
        <w:contextualSpacing/>
        <w:rPr>
          <w:rFonts w:ascii="Times New Roman" w:hAnsi="Times New Roman" w:cs="Times New Roman"/>
          <w:sz w:val="24"/>
          <w:szCs w:val="24"/>
        </w:rPr>
      </w:pPr>
      <w:r>
        <w:rPr>
          <w:rFonts w:cs="Times New Roman" w:ascii="Times New Roman" w:hAnsi="Times New Roman"/>
          <w:sz w:val="24"/>
          <w:szCs w:val="24"/>
        </w:rPr>
        <w:t xml:space="preserve">TOPLANTI YERİ                    : 1/F SINIFI </w:t>
      </w:r>
    </w:p>
    <w:p>
      <w:pPr>
        <w:pStyle w:val="Normal"/>
        <w:spacing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ind w:firstLine="360"/>
        <w:contextualSpacing/>
        <w:rPr>
          <w:rFonts w:ascii="Times New Roman" w:hAnsi="Times New Roman" w:cs="Times New Roman"/>
          <w:sz w:val="24"/>
          <w:szCs w:val="24"/>
        </w:rPr>
      </w:pPr>
      <w:r>
        <w:rPr>
          <w:rFonts w:cs="Times New Roman" w:ascii="Times New Roman" w:hAnsi="Times New Roman"/>
          <w:sz w:val="24"/>
          <w:szCs w:val="24"/>
        </w:rPr>
        <w:t>GÜNDEM MADDELERİNİN GÖRÜŞÜLMESİ:</w:t>
      </w:r>
    </w:p>
    <w:p>
      <w:pPr>
        <w:pStyle w:val="Normal"/>
        <w:spacing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rPr>
          <w:rFonts w:ascii="Times New Roman" w:hAnsi="Times New Roman" w:cs="Times New Roman"/>
          <w:sz w:val="24"/>
          <w:szCs w:val="24"/>
        </w:rPr>
      </w:pPr>
      <w:r>
        <w:rPr>
          <w:rFonts w:cs="Times New Roman" w:ascii="Times New Roman" w:hAnsi="Times New Roman"/>
          <w:sz w:val="24"/>
          <w:szCs w:val="24"/>
        </w:rPr>
        <w:t>Açılış ve yoklama: Toplantı, 1/F sınıf öğretmeni Haluk ÖZYURT ile öğrenci velilerinin katılımıyla sınıf öğretmeni  tarafından  açılış konuşması yapılarak başladı.  Velilerin imza yoklaması alındı. Gündem maddeleri okunup daha sonra gündem maddelerinin tek tek görüşülmesine geçildi.</w:t>
      </w:r>
    </w:p>
    <w:p>
      <w:pPr>
        <w:pStyle w:val="Normal"/>
        <w:spacing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rPr>
          <w:rFonts w:ascii="Times New Roman" w:hAnsi="Times New Roman" w:cs="Times New Roman"/>
          <w:sz w:val="24"/>
          <w:szCs w:val="24"/>
        </w:rPr>
      </w:pPr>
      <w:r>
        <w:rPr>
          <w:rFonts w:cs="Times New Roman" w:ascii="Times New Roman" w:hAnsi="Times New Roman"/>
          <w:sz w:val="24"/>
          <w:szCs w:val="24"/>
        </w:rPr>
        <w:t>1. Dönemin genel değerlendirilmesinin yapılması:  1. Dönemin bütün derslerde plan- programa göre tamamlandığı ve sınıfta bir öğrenci hariç okumaya geçildiği belirtildi.</w:t>
      </w:r>
    </w:p>
    <w:p>
      <w:pPr>
        <w:pStyle w:val="Normal"/>
        <w:spacing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rPr>
          <w:rFonts w:ascii="Times New Roman" w:hAnsi="Times New Roman" w:cs="Times New Roman"/>
          <w:sz w:val="24"/>
          <w:szCs w:val="24"/>
        </w:rPr>
      </w:pPr>
      <w:r>
        <w:rPr>
          <w:rFonts w:cs="Times New Roman" w:ascii="Times New Roman" w:hAnsi="Times New Roman"/>
          <w:sz w:val="24"/>
          <w:szCs w:val="24"/>
        </w:rPr>
        <w:t>2. Dönem yapılacaklar hakkında  velilerin bilgilendirilmesi: Bu dönemde Türkçe dersinde ağırlıklı olarak okuduğunu anlama ve hızlı okuma çalışmalarının yapılacağı, matematik ve diğer derslerde plan dahilinde ilerleneceği belirtildi. Derslerin dışında öğrencilere sorumluluk bilincinin kazandırılması, olumlu davranışların geliştirilmesi ve okul kurallarına uymanın önemi belirtildi.</w:t>
      </w:r>
    </w:p>
    <w:p>
      <w:pPr>
        <w:pStyle w:val="Normal"/>
        <w:spacing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rPr>
          <w:rFonts w:ascii="Times New Roman" w:hAnsi="Times New Roman" w:cs="Times New Roman"/>
          <w:sz w:val="24"/>
          <w:szCs w:val="24"/>
        </w:rPr>
      </w:pPr>
      <w:r>
        <w:rPr>
          <w:rFonts w:cs="Times New Roman" w:ascii="Times New Roman" w:hAnsi="Times New Roman"/>
          <w:sz w:val="24"/>
          <w:szCs w:val="24"/>
        </w:rPr>
        <w:t>Sınıf ortalamasının genel olarak iyi olduğu sadece okuma ve öğrenme hızlarında doğal olarak farklılık olduğu belirtildi. Derslerde işlenen konulara paralel olarak eve tekrar çalışmalarının verildiği bu çalışmaların yapılması konusunda velilerin kontrol etmesi gerektiği söylendi.</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rPr>
          <w:rFonts w:ascii="Times New Roman" w:hAnsi="Times New Roman" w:cs="Times New Roman"/>
          <w:sz w:val="24"/>
          <w:szCs w:val="24"/>
        </w:rPr>
      </w:pPr>
      <w:r>
        <w:rPr>
          <w:rFonts w:cs="Times New Roman" w:ascii="Times New Roman" w:hAnsi="Times New Roman"/>
          <w:sz w:val="24"/>
          <w:szCs w:val="24"/>
        </w:rPr>
        <w:t>Sınıfta akranları ile iletişimde düzgün iletişim kuralları ile iletişim kurmaları gerektiği, sevgi ve saygı çerçevesinde davranışlar sergilemeleri gerektiği konusuna değinildi. Bu konuda anne ve babaların çocuklarına anlatarak destek verilmesi gerektiği söylendi.</w:t>
      </w:r>
    </w:p>
    <w:p>
      <w:pPr>
        <w:pStyle w:val="ListParagraph"/>
        <w:numPr>
          <w:ilvl w:val="0"/>
          <w:numId w:val="2"/>
        </w:numPr>
        <w:rPr>
          <w:rFonts w:ascii="Times New Roman" w:hAnsi="Times New Roman" w:cs="Times New Roman"/>
          <w:sz w:val="24"/>
          <w:szCs w:val="24"/>
        </w:rPr>
      </w:pPr>
      <w:r>
        <w:rPr>
          <w:rFonts w:cs="Times New Roman" w:ascii="Times New Roman" w:hAnsi="Times New Roman"/>
          <w:sz w:val="24"/>
          <w:szCs w:val="24"/>
        </w:rPr>
        <w:t>Veli görüşleri alındı.</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jc w:val="center"/>
        <w:rPr>
          <w:rFonts w:ascii="Times New Roman" w:hAnsi="Times New Roman" w:cs="Times New Roman"/>
          <w:sz w:val="24"/>
          <w:szCs w:val="24"/>
        </w:rPr>
      </w:pPr>
      <w:r>
        <w:rPr>
          <w:rFonts w:cs="Times New Roman" w:ascii="Times New Roman" w:hAnsi="Times New Roman"/>
          <w:sz w:val="24"/>
          <w:szCs w:val="24"/>
        </w:rPr>
        <w:t>2023-2024 EĞİTİM-ÖĞRETİM YILI ESENTEPE İLKOKULU</w:t>
      </w:r>
    </w:p>
    <w:p>
      <w:pPr>
        <w:pStyle w:val="ListParagraph"/>
        <w:jc w:val="center"/>
        <w:rPr>
          <w:rFonts w:ascii="Times New Roman" w:hAnsi="Times New Roman" w:cs="Times New Roman"/>
          <w:sz w:val="24"/>
          <w:szCs w:val="24"/>
        </w:rPr>
      </w:pPr>
      <w:r>
        <w:rPr>
          <w:rFonts w:cs="Times New Roman" w:ascii="Times New Roman" w:hAnsi="Times New Roman"/>
          <w:sz w:val="24"/>
          <w:szCs w:val="24"/>
        </w:rPr>
        <w:t>1/F SINIFI 2.DÖNEM VELİ TOPLANTINDA ALINAN KARARLAR</w:t>
      </w:r>
    </w:p>
    <w:p>
      <w:pPr>
        <w:pStyle w:val="ListParagraph"/>
        <w:jc w:val="center"/>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6"/>
        </w:numPr>
        <w:rPr>
          <w:rFonts w:ascii="Times New Roman" w:hAnsi="Times New Roman" w:cs="Times New Roman"/>
          <w:sz w:val="24"/>
          <w:szCs w:val="24"/>
        </w:rPr>
      </w:pPr>
      <w:r>
        <w:rPr>
          <w:rFonts w:cs="Times New Roman" w:ascii="Times New Roman" w:hAnsi="Times New Roman"/>
          <w:sz w:val="24"/>
          <w:szCs w:val="24"/>
        </w:rPr>
        <w:t>Başarılı bir dönem geçirmek için velilerin ö</w:t>
      </w:r>
      <w:r>
        <w:rPr>
          <w:rFonts w:cs="Times New Roman" w:ascii="Times New Roman" w:hAnsi="Times New Roman"/>
          <w:sz w:val="24"/>
          <w:szCs w:val="24"/>
          <w:lang w:val="en-US"/>
        </w:rPr>
        <w:t>ğretmen ile işbirliği yapmasına,</w:t>
      </w:r>
    </w:p>
    <w:p>
      <w:pPr>
        <w:pStyle w:val="ListParagraph"/>
        <w:rPr>
          <w:rFonts w:ascii="Times New Roman" w:hAnsi="Times New Roman" w:cs="Times New Roman"/>
          <w:sz w:val="24"/>
          <w:szCs w:val="24"/>
          <w:lang w:val="en-US"/>
        </w:rPr>
      </w:pPr>
      <w:r>
        <w:rPr>
          <w:rFonts w:cs="Times New Roman" w:ascii="Times New Roman" w:hAnsi="Times New Roman"/>
          <w:sz w:val="24"/>
          <w:szCs w:val="24"/>
          <w:lang w:val="en-US"/>
        </w:rPr>
      </w:r>
    </w:p>
    <w:p>
      <w:pPr>
        <w:pStyle w:val="ListParagraph"/>
        <w:numPr>
          <w:ilvl w:val="0"/>
          <w:numId w:val="7"/>
        </w:numPr>
        <w:rPr>
          <w:rFonts w:ascii="Times New Roman" w:hAnsi="Times New Roman" w:cs="Times New Roman"/>
          <w:sz w:val="24"/>
          <w:szCs w:val="24"/>
        </w:rPr>
      </w:pPr>
      <w:r>
        <w:rPr>
          <w:rFonts w:cs="Times New Roman" w:ascii="Times New Roman" w:hAnsi="Times New Roman"/>
          <w:sz w:val="24"/>
          <w:szCs w:val="24"/>
        </w:rPr>
        <w:t>Okula geliş ve gidiş saatlerine dikkat edilmesine ve zorunlu olmadıkça devamsızlık yapılmamasına,</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8"/>
        </w:numPr>
        <w:rPr>
          <w:rFonts w:ascii="Times New Roman" w:hAnsi="Times New Roman" w:cs="Times New Roman"/>
          <w:sz w:val="24"/>
          <w:szCs w:val="24"/>
        </w:rPr>
      </w:pPr>
      <w:r>
        <w:rPr>
          <w:rFonts w:cs="Times New Roman" w:ascii="Times New Roman" w:hAnsi="Times New Roman"/>
          <w:sz w:val="24"/>
          <w:szCs w:val="24"/>
        </w:rPr>
        <w:t>Evde  kitap okuma saati yapılmasına ve velilerin bu konuda çocuklara model olmasına,</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9"/>
        </w:numPr>
        <w:rPr>
          <w:rFonts w:ascii="Times New Roman" w:hAnsi="Times New Roman" w:cs="Times New Roman"/>
          <w:sz w:val="24"/>
          <w:szCs w:val="24"/>
        </w:rPr>
      </w:pPr>
      <w:r>
        <w:rPr>
          <w:rFonts w:cs="Times New Roman" w:ascii="Times New Roman" w:hAnsi="Times New Roman"/>
          <w:sz w:val="24"/>
          <w:szCs w:val="24"/>
          <w:lang w:val="en-US"/>
        </w:rPr>
        <w:t>Öğrencilerin okula temiz ve düzenli olarak gelmesine,</w:t>
      </w:r>
    </w:p>
    <w:p>
      <w:pPr>
        <w:pStyle w:val="ListParagraph"/>
        <w:rPr>
          <w:rFonts w:ascii="Times New Roman" w:hAnsi="Times New Roman" w:cs="Times New Roman"/>
          <w:sz w:val="24"/>
          <w:szCs w:val="24"/>
          <w:lang w:val="en-US"/>
        </w:rPr>
      </w:pPr>
      <w:r>
        <w:rPr>
          <w:rFonts w:cs="Times New Roman" w:ascii="Times New Roman" w:hAnsi="Times New Roman"/>
          <w:sz w:val="24"/>
          <w:szCs w:val="24"/>
          <w:lang w:val="en-US"/>
        </w:rPr>
      </w:r>
    </w:p>
    <w:p>
      <w:pPr>
        <w:pStyle w:val="ListParagraph"/>
        <w:numPr>
          <w:ilvl w:val="0"/>
          <w:numId w:val="10"/>
        </w:numPr>
        <w:rPr>
          <w:rFonts w:ascii="Times New Roman" w:hAnsi="Times New Roman" w:cs="Times New Roman"/>
          <w:sz w:val="24"/>
          <w:szCs w:val="24"/>
        </w:rPr>
      </w:pPr>
      <w:r>
        <w:rPr>
          <w:rFonts w:cs="Times New Roman" w:ascii="Times New Roman" w:hAnsi="Times New Roman"/>
          <w:sz w:val="24"/>
          <w:szCs w:val="24"/>
        </w:rPr>
        <w:t>Öğrencilere evde iyi bir çalışma ortamı oluşturulmasına,</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1"/>
        </w:numPr>
        <w:rPr>
          <w:rFonts w:ascii="Times New Roman" w:hAnsi="Times New Roman" w:cs="Times New Roman"/>
          <w:sz w:val="24"/>
          <w:szCs w:val="24"/>
        </w:rPr>
      </w:pPr>
      <w:r>
        <w:rPr>
          <w:rFonts w:cs="Times New Roman" w:ascii="Times New Roman" w:hAnsi="Times New Roman"/>
          <w:sz w:val="24"/>
          <w:szCs w:val="24"/>
        </w:rPr>
        <w:t xml:space="preserve">Öğrencilerin sosyal ve kültürel etkinliklere katılmasına </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2"/>
        </w:numPr>
        <w:rPr>
          <w:rFonts w:ascii="Times New Roman" w:hAnsi="Times New Roman" w:cs="Times New Roman"/>
          <w:sz w:val="24"/>
          <w:szCs w:val="24"/>
        </w:rPr>
      </w:pPr>
      <w:r>
        <w:rPr>
          <w:rFonts w:cs="Times New Roman" w:ascii="Times New Roman" w:hAnsi="Times New Roman"/>
          <w:sz w:val="24"/>
          <w:szCs w:val="24"/>
        </w:rPr>
        <w:t>Eve verilen görev ve ödevlerde velilerin öğrencilere destek olmasına karar verildi.</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ind w:left="708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Haluk ÖZYURT</w:t>
      </w:r>
    </w:p>
    <w:p>
      <w:pPr>
        <w:pStyle w:val="ListParagraph"/>
        <w:ind w:left="7080"/>
        <w:rPr>
          <w:rFonts w:ascii="Times New Roman" w:hAnsi="Times New Roman" w:cs="Times New Roman"/>
          <w:sz w:val="24"/>
          <w:szCs w:val="24"/>
        </w:rPr>
      </w:pPr>
      <w:r>
        <w:rPr>
          <w:rFonts w:cs="Times New Roman" w:ascii="Times New Roman" w:hAnsi="Times New Roman"/>
          <w:sz w:val="24"/>
          <w:szCs w:val="24"/>
        </w:rPr>
        <w:t>1-F Sınıf Öğretmeni</w:t>
      </w:r>
    </w:p>
    <w:p>
      <w:pPr>
        <w:pStyle w:val="ListParagraph"/>
        <w:ind w:left="7080"/>
        <w:rPr>
          <w:rFonts w:ascii="Times New Roman" w:hAnsi="Times New Roman" w:cs="Times New Roman"/>
          <w:sz w:val="24"/>
          <w:szCs w:val="24"/>
        </w:rPr>
      </w:pPr>
      <w:r>
        <w:rPr>
          <w:rFonts w:cs="Times New Roman" w:ascii="Times New Roman" w:hAnsi="Times New Roman"/>
          <w:sz w:val="24"/>
          <w:szCs w:val="24"/>
        </w:rPr>
      </w:r>
    </w:p>
    <w:p>
      <w:pPr>
        <w:pStyle w:val="ListParagraph"/>
        <w:ind w:left="7080"/>
        <w:rPr>
          <w:rFonts w:ascii="Times New Roman" w:hAnsi="Times New Roman" w:cs="Times New Roman"/>
          <w:sz w:val="24"/>
          <w:szCs w:val="24"/>
        </w:rPr>
      </w:pPr>
      <w:r>
        <w:rPr>
          <w:rFonts w:cs="Times New Roman" w:ascii="Times New Roman" w:hAnsi="Times New Roman"/>
          <w:sz w:val="24"/>
          <w:szCs w:val="24"/>
        </w:rPr>
      </w:r>
    </w:p>
    <w:p>
      <w:pPr>
        <w:pStyle w:val="ListParagraph"/>
        <w:ind w:left="7080"/>
        <w:rPr>
          <w:rFonts w:ascii="Times New Roman" w:hAnsi="Times New Roman" w:cs="Times New Roman"/>
          <w:sz w:val="24"/>
          <w:szCs w:val="24"/>
        </w:rPr>
      </w:pPr>
      <w:r>
        <w:rPr>
          <w:rFonts w:cs="Times New Roman" w:ascii="Times New Roman" w:hAnsi="Times New Roman"/>
          <w:sz w:val="24"/>
          <w:szCs w:val="24"/>
        </w:rPr>
      </w:r>
    </w:p>
    <w:p>
      <w:pPr>
        <w:pStyle w:val="ListParagraph"/>
        <w:ind w:left="7080"/>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jc w:val="center"/>
        <w:rPr>
          <w:rFonts w:ascii="Times New Roman" w:hAnsi="Times New Roman" w:cs="Times New Roman"/>
          <w:sz w:val="24"/>
          <w:szCs w:val="24"/>
        </w:rPr>
      </w:pPr>
      <w:r>
        <w:rPr>
          <w:rFonts w:cs="Times New Roman" w:ascii="Times New Roman" w:hAnsi="Times New Roman"/>
          <w:sz w:val="24"/>
          <w:szCs w:val="24"/>
        </w:rPr>
      </w:r>
    </w:p>
    <w:p>
      <w:pPr>
        <w:pStyle w:val="ListParagraph"/>
        <w:jc w:val="center"/>
        <w:rPr>
          <w:rFonts w:ascii="Times New Roman" w:hAnsi="Times New Roman" w:cs="Times New Roman"/>
          <w:sz w:val="24"/>
          <w:szCs w:val="24"/>
        </w:rPr>
      </w:pPr>
      <w:r>
        <w:rPr>
          <w:rFonts w:cs="Times New Roman" w:ascii="Times New Roman" w:hAnsi="Times New Roman"/>
          <w:sz w:val="24"/>
          <w:szCs w:val="24"/>
        </w:rPr>
        <w:t>Uygundur.</w:t>
      </w:r>
    </w:p>
    <w:p>
      <w:pPr>
        <w:pStyle w:val="ListParagraph"/>
        <w:jc w:val="center"/>
        <w:rPr>
          <w:rFonts w:ascii="Times New Roman" w:hAnsi="Times New Roman" w:cs="Times New Roman"/>
          <w:sz w:val="24"/>
          <w:szCs w:val="24"/>
        </w:rPr>
      </w:pPr>
      <w:r>
        <w:rPr>
          <w:rFonts w:cs="Times New Roman" w:ascii="Times New Roman" w:hAnsi="Times New Roman"/>
          <w:sz w:val="24"/>
          <w:szCs w:val="24"/>
        </w:rPr>
        <w:t>09/03/2023</w:t>
      </w:r>
    </w:p>
    <w:p>
      <w:pPr>
        <w:pStyle w:val="ListParagraph"/>
        <w:jc w:val="center"/>
        <w:rPr>
          <w:rFonts w:ascii="Times New Roman" w:hAnsi="Times New Roman" w:cs="Times New Roman"/>
          <w:sz w:val="24"/>
          <w:szCs w:val="24"/>
        </w:rPr>
      </w:pPr>
      <w:r>
        <w:rPr>
          <w:rFonts w:cs="Times New Roman" w:ascii="Times New Roman" w:hAnsi="Times New Roman"/>
          <w:sz w:val="24"/>
          <w:szCs w:val="24"/>
        </w:rPr>
        <w:t>Okul Müdürü</w:t>
      </w:r>
    </w:p>
    <w:p>
      <w:pPr>
        <w:pStyle w:val="ListParagraph"/>
        <w:jc w:val="center"/>
        <w:rPr>
          <w:rFonts w:ascii="Times New Roman" w:hAnsi="Times New Roman" w:cs="Times New Roman"/>
          <w:sz w:val="24"/>
          <w:szCs w:val="24"/>
        </w:rPr>
      </w:pPr>
      <w:r>
        <w:rPr>
          <w:rFonts w:cs="Times New Roman" w:ascii="Times New Roman" w:hAnsi="Times New Roman"/>
          <w:sz w:val="24"/>
          <w:szCs w:val="24"/>
        </w:rPr>
        <w:t>Emin KARACA</w:t>
      </w:r>
    </w:p>
    <w:p>
      <w:pPr>
        <w:pStyle w:val="Normal"/>
        <w:spacing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contextualSpacing/>
        <w:jc w:val="center"/>
        <w:rPr>
          <w:rFonts w:ascii="Times New Roman" w:hAnsi="Times New Roman" w:cs="Times New Roman"/>
          <w:sz w:val="24"/>
          <w:szCs w:val="24"/>
        </w:rPr>
      </w:pPr>
      <w:r>
        <w:rPr>
          <w:rFonts w:cs="Times New Roman" w:ascii="Times New Roman" w:hAnsi="Times New Roman"/>
          <w:sz w:val="24"/>
          <w:szCs w:val="24"/>
        </w:rPr>
        <w:t>2023-2024 EĞİTİM-ÖĞRETİM YILI ESENTEPE İLKOKULU</w:t>
      </w:r>
    </w:p>
    <w:p>
      <w:pPr>
        <w:pStyle w:val="Normal"/>
        <w:spacing w:before="0" w:after="200"/>
        <w:contextualSpacing/>
        <w:jc w:val="center"/>
        <w:rPr>
          <w:rFonts w:ascii="Times New Roman" w:hAnsi="Times New Roman" w:cs="Times New Roman"/>
          <w:sz w:val="24"/>
          <w:szCs w:val="24"/>
        </w:rPr>
      </w:pPr>
      <w:r>
        <w:rPr>
          <w:rFonts w:cs="Times New Roman" w:ascii="Times New Roman" w:hAnsi="Times New Roman"/>
          <w:sz w:val="24"/>
          <w:szCs w:val="24"/>
        </w:rPr>
        <w:t>1/F SINIFI 2.DÖNEM VELİ TOPLANTISINA KATILAN VELİLER</w:t>
      </w:r>
    </w:p>
    <w:tbl>
      <w:tblPr>
        <w:tblStyle w:val="TabloKlavuzu"/>
        <w:tblW w:w="92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99"/>
        <w:gridCol w:w="3403"/>
        <w:gridCol w:w="2978"/>
        <w:gridCol w:w="1731"/>
      </w:tblGrid>
      <w:tr>
        <w:trPr/>
        <w:tc>
          <w:tcPr>
            <w:tcW w:w="1099"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kern w:val="0"/>
                <w:sz w:val="24"/>
                <w:szCs w:val="24"/>
                <w:lang w:val="tr-TR" w:bidi="ar-SA"/>
              </w:rPr>
              <w:t>Sıra No.</w:t>
            </w:r>
          </w:p>
        </w:tc>
        <w:tc>
          <w:tcPr>
            <w:tcW w:w="3403"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kern w:val="0"/>
                <w:sz w:val="24"/>
                <w:szCs w:val="24"/>
                <w:lang w:val="tr-TR" w:bidi="ar-SA"/>
              </w:rPr>
              <w:t>Öğrenci Adı</w:t>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kern w:val="0"/>
                <w:sz w:val="24"/>
                <w:szCs w:val="24"/>
                <w:lang w:val="tr-TR" w:bidi="ar-SA"/>
              </w:rPr>
              <w:t>Veli Adı</w:t>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kern w:val="0"/>
                <w:sz w:val="24"/>
                <w:szCs w:val="24"/>
                <w:lang w:val="tr-TR" w:bidi="ar-SA"/>
              </w:rPr>
              <w:t>İmza</w:t>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1</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2</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3</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4</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5</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6</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7</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8</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9</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10</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11</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12</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13</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14</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15</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16</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17</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18</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19</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20</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21</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22</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23</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24</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25</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rHeight w:val="335" w:hRule="atLeast"/>
        </w:trPr>
        <w:tc>
          <w:tcPr>
            <w:tcW w:w="1099"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26</w:t>
            </w:r>
          </w:p>
        </w:tc>
        <w:tc>
          <w:tcPr>
            <w:tcW w:w="3403" w:type="dxa"/>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rHeight w:val="335" w:hRule="atLeast"/>
        </w:trPr>
        <w:tc>
          <w:tcPr>
            <w:tcW w:w="1099" w:type="dxa"/>
            <w:tcBorders>
              <w:top w:val="nil"/>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27</w:t>
            </w:r>
          </w:p>
        </w:tc>
        <w:tc>
          <w:tcPr>
            <w:tcW w:w="3403" w:type="dxa"/>
            <w:tcBorders>
              <w:top w:val="nil"/>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op w:val="nil"/>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op w:val="nil"/>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rHeight w:val="335" w:hRule="atLeast"/>
        </w:trPr>
        <w:tc>
          <w:tcPr>
            <w:tcW w:w="1099" w:type="dxa"/>
            <w:tcBorders>
              <w:top w:val="nil"/>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28</w:t>
            </w:r>
          </w:p>
        </w:tc>
        <w:tc>
          <w:tcPr>
            <w:tcW w:w="3403" w:type="dxa"/>
            <w:tcBorders>
              <w:top w:val="nil"/>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op w:val="nil"/>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op w:val="nil"/>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rHeight w:val="335" w:hRule="atLeast"/>
        </w:trPr>
        <w:tc>
          <w:tcPr>
            <w:tcW w:w="1099" w:type="dxa"/>
            <w:tcBorders>
              <w:top w:val="nil"/>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29</w:t>
            </w:r>
          </w:p>
        </w:tc>
        <w:tc>
          <w:tcPr>
            <w:tcW w:w="3403" w:type="dxa"/>
            <w:tcBorders>
              <w:top w:val="nil"/>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op w:val="nil"/>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op w:val="nil"/>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rHeight w:val="335" w:hRule="atLeast"/>
        </w:trPr>
        <w:tc>
          <w:tcPr>
            <w:tcW w:w="1099" w:type="dxa"/>
            <w:tcBorders>
              <w:top w:val="nil"/>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30</w:t>
            </w:r>
          </w:p>
        </w:tc>
        <w:tc>
          <w:tcPr>
            <w:tcW w:w="3403" w:type="dxa"/>
            <w:tcBorders>
              <w:top w:val="nil"/>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op w:val="nil"/>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op w:val="nil"/>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rHeight w:val="335" w:hRule="atLeast"/>
        </w:trPr>
        <w:tc>
          <w:tcPr>
            <w:tcW w:w="1099" w:type="dxa"/>
            <w:tcBorders>
              <w:top w:val="nil"/>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31</w:t>
            </w:r>
          </w:p>
        </w:tc>
        <w:tc>
          <w:tcPr>
            <w:tcW w:w="3403" w:type="dxa"/>
            <w:tcBorders>
              <w:top w:val="nil"/>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op w:val="nil"/>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op w:val="nil"/>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rHeight w:val="335" w:hRule="atLeast"/>
        </w:trPr>
        <w:tc>
          <w:tcPr>
            <w:tcW w:w="1099" w:type="dxa"/>
            <w:tcBorders>
              <w:top w:val="nil"/>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32</w:t>
            </w:r>
          </w:p>
        </w:tc>
        <w:tc>
          <w:tcPr>
            <w:tcW w:w="3403" w:type="dxa"/>
            <w:tcBorders>
              <w:top w:val="nil"/>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op w:val="nil"/>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op w:val="nil"/>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rHeight w:val="335" w:hRule="atLeast"/>
        </w:trPr>
        <w:tc>
          <w:tcPr>
            <w:tcW w:w="1099" w:type="dxa"/>
            <w:tcBorders>
              <w:top w:val="nil"/>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33</w:t>
            </w:r>
          </w:p>
        </w:tc>
        <w:tc>
          <w:tcPr>
            <w:tcW w:w="3403" w:type="dxa"/>
            <w:tcBorders>
              <w:top w:val="nil"/>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op w:val="nil"/>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op w:val="nil"/>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rHeight w:val="335" w:hRule="atLeast"/>
        </w:trPr>
        <w:tc>
          <w:tcPr>
            <w:tcW w:w="1099" w:type="dxa"/>
            <w:tcBorders>
              <w:top w:val="nil"/>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34</w:t>
            </w:r>
          </w:p>
        </w:tc>
        <w:tc>
          <w:tcPr>
            <w:tcW w:w="3403" w:type="dxa"/>
            <w:tcBorders>
              <w:top w:val="nil"/>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op w:val="nil"/>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op w:val="nil"/>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rHeight w:val="335" w:hRule="atLeast"/>
        </w:trPr>
        <w:tc>
          <w:tcPr>
            <w:tcW w:w="1099" w:type="dxa"/>
            <w:tcBorders>
              <w:top w:val="nil"/>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35</w:t>
            </w:r>
          </w:p>
        </w:tc>
        <w:tc>
          <w:tcPr>
            <w:tcW w:w="3403" w:type="dxa"/>
            <w:tcBorders>
              <w:top w:val="nil"/>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op w:val="nil"/>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op w:val="nil"/>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r>
        <w:trPr>
          <w:trHeight w:val="335" w:hRule="atLeast"/>
        </w:trPr>
        <w:tc>
          <w:tcPr>
            <w:tcW w:w="1099" w:type="dxa"/>
            <w:tcBorders>
              <w:top w:val="nil"/>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tr-TR" w:bidi="ar-SA"/>
              </w:rPr>
              <w:t>36</w:t>
            </w:r>
          </w:p>
        </w:tc>
        <w:tc>
          <w:tcPr>
            <w:tcW w:w="3403" w:type="dxa"/>
            <w:tcBorders>
              <w:top w:val="nil"/>
            </w:tcBorders>
            <w:vAlign w:val="center"/>
          </w:tcPr>
          <w:p>
            <w:pPr>
              <w:pStyle w:val="Normal"/>
              <w:widowControl/>
              <w:suppressAutoHyphens w:val="true"/>
              <w:spacing w:lineRule="auto" w:line="240"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78" w:type="dxa"/>
            <w:tcBorders>
              <w:top w:val="nil"/>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31" w:type="dxa"/>
            <w:tcBorders>
              <w:top w:val="nil"/>
            </w:tcBorders>
          </w:tcPr>
          <w:p>
            <w:pPr>
              <w:pStyle w:val="Normal"/>
              <w:widowControl/>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r>
    </w:tbl>
    <w:p>
      <w:pPr>
        <w:pStyle w:val="Normal"/>
        <w:spacing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417" w:right="1417" w:gutter="0" w:header="0" w:top="709" w:footer="0" w:bottom="56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Liberation Sans">
    <w:altName w:val="Arial"/>
    <w:charset w:val="a2"/>
    <w:family w:val="roman"/>
    <w:pitch w:val="variable"/>
  </w:font>
  <w:font w:name="Times New Roman">
    <w:charset w:val="a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4"/>
    <w:lvlOverride w:ilvl="0">
      <w:startOverride w:val="1"/>
    </w:lvlOverride>
  </w:num>
  <w:num w:numId="7">
    <w:abstractNumId w:val="4"/>
  </w:num>
  <w:num w:numId="8">
    <w:abstractNumId w:val="4"/>
  </w:num>
  <w:num w:numId="9">
    <w:abstractNumId w:val="4"/>
  </w:num>
  <w:num w:numId="10">
    <w:abstractNumId w:val="4"/>
  </w:num>
  <w:num w:numId="11">
    <w:abstractNumId w:val="4"/>
  </w:num>
  <w:num w:numId="12">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c20ca"/>
    <w:pPr>
      <w:widowControl/>
      <w:suppressAutoHyphens w:val="true"/>
      <w:bidi w:val="0"/>
      <w:spacing w:lineRule="auto" w:line="276" w:before="0" w:after="200"/>
      <w:jc w:val="left"/>
    </w:pPr>
    <w:rPr>
      <w:rFonts w:ascii="Calibri" w:hAnsi="Calibri" w:eastAsia="" w:cs="" w:eastAsiaTheme="minorEastAsia"/>
      <w:color w:val="auto"/>
      <w:kern w:val="0"/>
      <w:sz w:val="22"/>
      <w:szCs w:val="22"/>
      <w:lang w:val="tr-TR" w:eastAsia="tr-TR" w:bidi="ar-SA"/>
    </w:rPr>
  </w:style>
  <w:style w:type="character" w:styleId="DefaultParagraphFont" w:default="1">
    <w:name w:val="Default Paragraph Font"/>
    <w:uiPriority w:val="1"/>
    <w:semiHidden/>
    <w:unhideWhenUsed/>
    <w:qFormat/>
    <w:rPr/>
  </w:style>
  <w:style w:type="character" w:styleId="Hyperlink">
    <w:name w:val="Hyperlink"/>
    <w:uiPriority w:val="99"/>
    <w:unhideWhenUsed/>
    <w:rsid w:val="00712ec3"/>
    <w:rPr>
      <w:color w:val="0000FF"/>
      <w:u w:val="single"/>
    </w:rPr>
  </w:style>
  <w:style w:type="paragraph" w:styleId="Balk">
    <w:name w:val="Başlı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ListParagraph">
    <w:name w:val="List Paragraph"/>
    <w:basedOn w:val="Normal"/>
    <w:uiPriority w:val="34"/>
    <w:qFormat/>
    <w:rsid w:val="001436fe"/>
    <w:pPr>
      <w:spacing w:before="0" w:after="200"/>
      <w:ind w:left="720"/>
      <w:contextualSpacing/>
    </w:pPr>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59"/>
    <w:rsid w:val="009b364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is Teması">
  <a:themeElements>
    <a:clrScheme name="Ofis">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158</TotalTime>
  <Application>LibreOffice/24.2.0.3$Windows_X86_64 LibreOffice_project/da48488a73ddd66ea24cf16bbc4f7b9c08e9bea1</Application>
  <AppVersion>15.0000</AppVersion>
  <Pages>4</Pages>
  <Words>438</Words>
  <Characters>2823</Characters>
  <CharactersWithSpaces>3314</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2023-03-03T15:57:00Z</dcterms:created>
  <dc:creator>efa</dc:creator>
  <dc:description/>
  <dc:language>tr-TR</dc:language>
  <cp:lastModifiedBy/>
  <dcterms:modified xsi:type="dcterms:W3CDTF">2024-02-22T22:23:03Z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